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414D3" w:rsidRPr="00807621" w:rsidTr="00B642E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4414D3" w:rsidRPr="004414D3" w:rsidRDefault="004414D3" w:rsidP="004414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414D3" w:rsidRPr="004414D3" w:rsidRDefault="004414D3" w:rsidP="004414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414D3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4414D3" w:rsidRPr="004414D3" w:rsidRDefault="004414D3" w:rsidP="004414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414D3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4414D3" w:rsidRPr="004414D3" w:rsidRDefault="004414D3" w:rsidP="004414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414D3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4414D3" w:rsidRPr="004414D3" w:rsidRDefault="004414D3" w:rsidP="004414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414D3" w:rsidRPr="004414D3" w:rsidRDefault="004414D3" w:rsidP="004414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414D3" w:rsidRPr="004414D3" w:rsidRDefault="004414D3" w:rsidP="004414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414D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414D3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414D3" w:rsidRPr="004414D3" w:rsidRDefault="004414D3" w:rsidP="004414D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4414D3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581CE88" wp14:editId="2FDCFAD8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414D3" w:rsidRPr="004414D3" w:rsidRDefault="004414D3" w:rsidP="004414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414D3" w:rsidRPr="004414D3" w:rsidRDefault="004414D3" w:rsidP="00441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414D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414D3" w:rsidRPr="004414D3" w:rsidRDefault="004414D3" w:rsidP="00441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414D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4414D3" w:rsidRPr="004414D3" w:rsidRDefault="004414D3" w:rsidP="004414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4414D3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414D3" w:rsidRPr="004414D3" w:rsidRDefault="004414D3" w:rsidP="00441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4414D3" w:rsidRPr="004414D3" w:rsidRDefault="004414D3" w:rsidP="00441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414D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414D3" w:rsidTr="00B642EC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4414D3" w:rsidRPr="004414D3" w:rsidRDefault="004414D3" w:rsidP="004414D3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4414D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F1EA39" wp14:editId="53B36BC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4414D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3B117B" wp14:editId="661A612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4414D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0D8A88" wp14:editId="2B883ED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414D3" w:rsidRPr="004414D3" w:rsidRDefault="004414D3" w:rsidP="004414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414D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4414D3" w:rsidRPr="004414D3" w:rsidRDefault="004414D3" w:rsidP="004414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4414D3" w:rsidRPr="004414D3" w:rsidRDefault="004414D3" w:rsidP="004414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414D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231</w:t>
            </w:r>
          </w:p>
        </w:tc>
        <w:tc>
          <w:tcPr>
            <w:tcW w:w="4393" w:type="dxa"/>
            <w:gridSpan w:val="2"/>
          </w:tcPr>
          <w:p w:rsidR="004414D3" w:rsidRPr="004414D3" w:rsidRDefault="004414D3" w:rsidP="004414D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4414D3" w:rsidRPr="004414D3" w:rsidRDefault="004414D3" w:rsidP="004414D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414D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4414D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4414D3" w:rsidRPr="004414D3" w:rsidRDefault="004414D3" w:rsidP="004414D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4414D3" w:rsidRPr="004414D3" w:rsidRDefault="004414D3" w:rsidP="004414D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  августа</w:t>
            </w:r>
            <w:r w:rsidRPr="004414D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2021 г.</w:t>
            </w:r>
            <w:r w:rsidRPr="004414D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4414D3" w:rsidRPr="004414D3" w:rsidRDefault="004414D3" w:rsidP="004414D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4414D3" w:rsidRDefault="00D37FC5" w:rsidP="004414D3">
      <w:pPr>
        <w:pStyle w:val="ConsPlusTitle"/>
        <w:ind w:right="-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0754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исполнения</w:t>
      </w:r>
      <w:r w:rsidR="004414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414D3" w:rsidRDefault="00D37FC5" w:rsidP="004414D3">
      <w:pPr>
        <w:pStyle w:val="ConsPlusTitle"/>
        <w:ind w:right="-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075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функции осуществления муниципального контроля </w:t>
      </w:r>
    </w:p>
    <w:p w:rsidR="004414D3" w:rsidRDefault="00D37FC5" w:rsidP="004414D3">
      <w:pPr>
        <w:pStyle w:val="ConsPlusTitle"/>
        <w:ind w:right="-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0754">
        <w:rPr>
          <w:rFonts w:ascii="Times New Roman" w:hAnsi="Times New Roman" w:cs="Times New Roman"/>
          <w:b w:val="0"/>
          <w:sz w:val="28"/>
          <w:szCs w:val="28"/>
        </w:rPr>
        <w:t xml:space="preserve">за сохранностью автомобильных дорог местного значения в границах </w:t>
      </w:r>
    </w:p>
    <w:p w:rsidR="00D37FC5" w:rsidRPr="00730754" w:rsidRDefault="00D37FC5" w:rsidP="004414D3">
      <w:pPr>
        <w:pStyle w:val="ConsPlusTitle"/>
        <w:ind w:right="-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075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4B67B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30754">
        <w:rPr>
          <w:rFonts w:ascii="Times New Roman" w:hAnsi="Times New Roman" w:cs="Times New Roman"/>
          <w:b w:val="0"/>
          <w:sz w:val="28"/>
          <w:szCs w:val="28"/>
        </w:rPr>
        <w:t>город Нижнекамск</w:t>
      </w:r>
      <w:r w:rsidR="004B67BE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30754">
        <w:rPr>
          <w:rFonts w:ascii="Times New Roman" w:hAnsi="Times New Roman" w:cs="Times New Roman"/>
          <w:b w:val="0"/>
          <w:sz w:val="28"/>
          <w:szCs w:val="28"/>
        </w:rPr>
        <w:t xml:space="preserve"> Республики Тата</w:t>
      </w:r>
      <w:r w:rsidRPr="00730754">
        <w:rPr>
          <w:rFonts w:ascii="Times New Roman" w:hAnsi="Times New Roman" w:cs="Times New Roman"/>
          <w:b w:val="0"/>
          <w:sz w:val="28"/>
          <w:szCs w:val="28"/>
        </w:rPr>
        <w:t>р</w:t>
      </w:r>
      <w:r w:rsidRPr="00730754">
        <w:rPr>
          <w:rFonts w:ascii="Times New Roman" w:hAnsi="Times New Roman" w:cs="Times New Roman"/>
          <w:b w:val="0"/>
          <w:sz w:val="28"/>
          <w:szCs w:val="28"/>
        </w:rPr>
        <w:t>стан</w:t>
      </w:r>
    </w:p>
    <w:p w:rsidR="00D37FC5" w:rsidRPr="00730754" w:rsidRDefault="00D37FC5" w:rsidP="007307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3D67" w:rsidRDefault="00D37FC5" w:rsidP="004414D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407D2" w:rsidRPr="00730754">
        <w:rPr>
          <w:rFonts w:ascii="Times New Roman" w:hAnsi="Times New Roman" w:cs="Times New Roman"/>
          <w:sz w:val="28"/>
          <w:szCs w:val="28"/>
        </w:rPr>
        <w:t xml:space="preserve">с </w:t>
      </w:r>
      <w:r w:rsidRPr="0073075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7307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0754">
        <w:rPr>
          <w:rFonts w:ascii="Times New Roman" w:hAnsi="Times New Roman" w:cs="Times New Roman"/>
          <w:sz w:val="28"/>
          <w:szCs w:val="28"/>
        </w:rPr>
        <w:t xml:space="preserve"> от 8 ноября 2007 года № 257-ФЗ </w:t>
      </w:r>
      <w:r w:rsidR="0073075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 xml:space="preserve">Об автомобильных дорогах и о дорожной деятельности в Российской </w:t>
      </w:r>
      <w:r w:rsidR="004414D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>Федерации и о внесении изменений в отдельные законодательные акты Росси</w:t>
      </w:r>
      <w:r w:rsidRPr="00730754">
        <w:rPr>
          <w:rFonts w:ascii="Times New Roman" w:hAnsi="Times New Roman" w:cs="Times New Roman"/>
          <w:sz w:val="28"/>
          <w:szCs w:val="28"/>
        </w:rPr>
        <w:t>й</w:t>
      </w:r>
      <w:r w:rsidRPr="00730754">
        <w:rPr>
          <w:rFonts w:ascii="Times New Roman" w:hAnsi="Times New Roman" w:cs="Times New Roman"/>
          <w:sz w:val="28"/>
          <w:szCs w:val="28"/>
        </w:rPr>
        <w:t>ской Федерации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7307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0754">
        <w:rPr>
          <w:rFonts w:ascii="Times New Roman" w:hAnsi="Times New Roman" w:cs="Times New Roman"/>
          <w:sz w:val="28"/>
          <w:szCs w:val="28"/>
        </w:rPr>
        <w:t xml:space="preserve"> от 26 декабря 2008 года № 294-ФЗ </w:t>
      </w:r>
      <w:r w:rsidR="004414D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30754">
        <w:rPr>
          <w:rFonts w:ascii="Times New Roman" w:hAnsi="Times New Roman" w:cs="Times New Roman"/>
          <w:sz w:val="28"/>
          <w:szCs w:val="28"/>
        </w:rPr>
        <w:t xml:space="preserve">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</w:t>
      </w:r>
      <w:r w:rsidR="004414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при осуществлении государственного контроля (надзора) и муниципального контроля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, </w:t>
      </w:r>
      <w:r w:rsidR="00E407D2" w:rsidRPr="00730754"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Республики Татарстан</w:t>
      </w:r>
      <w:proofErr w:type="gramEnd"/>
      <w:r w:rsidR="00E407D2"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="004414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407D2" w:rsidRPr="00730754">
        <w:rPr>
          <w:rFonts w:ascii="Times New Roman" w:hAnsi="Times New Roman" w:cs="Times New Roman"/>
          <w:sz w:val="28"/>
          <w:szCs w:val="28"/>
        </w:rPr>
        <w:t xml:space="preserve">от 23.04.2013 № 275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E407D2" w:rsidRPr="00730754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</w:t>
      </w:r>
      <w:r w:rsidR="004414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407D2" w:rsidRPr="00730754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исполнения муниципальных функций по ос</w:t>
      </w:r>
      <w:r w:rsidR="00E407D2" w:rsidRPr="00730754">
        <w:rPr>
          <w:rFonts w:ascii="Times New Roman" w:hAnsi="Times New Roman" w:cs="Times New Roman"/>
          <w:sz w:val="28"/>
          <w:szCs w:val="28"/>
        </w:rPr>
        <w:t>у</w:t>
      </w:r>
      <w:r w:rsidR="00E407D2" w:rsidRPr="00730754">
        <w:rPr>
          <w:rFonts w:ascii="Times New Roman" w:hAnsi="Times New Roman" w:cs="Times New Roman"/>
          <w:sz w:val="28"/>
          <w:szCs w:val="28"/>
        </w:rPr>
        <w:t>ществлению муниципального контроля органами местного самоуправления муниципальных образований Республики Татарстан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D15881" w:rsidRPr="00730754">
        <w:rPr>
          <w:rFonts w:ascii="Times New Roman" w:hAnsi="Times New Roman" w:cs="Times New Roman"/>
          <w:sz w:val="28"/>
          <w:szCs w:val="28"/>
        </w:rPr>
        <w:t>,</w:t>
      </w:r>
      <w:r w:rsidR="00730754">
        <w:rPr>
          <w:rFonts w:ascii="Times New Roman" w:hAnsi="Times New Roman" w:cs="Times New Roman"/>
          <w:sz w:val="28"/>
          <w:szCs w:val="28"/>
        </w:rPr>
        <w:t xml:space="preserve">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="005F3D67">
        <w:rPr>
          <w:rFonts w:ascii="Times New Roman" w:hAnsi="Times New Roman" w:cs="Times New Roman"/>
          <w:sz w:val="27"/>
          <w:szCs w:val="27"/>
        </w:rPr>
        <w:t>исполнительный к</w:t>
      </w:r>
      <w:r w:rsidR="005F3D67">
        <w:rPr>
          <w:rFonts w:ascii="Times New Roman" w:hAnsi="Times New Roman" w:cs="Times New Roman"/>
          <w:sz w:val="27"/>
          <w:szCs w:val="27"/>
        </w:rPr>
        <w:t>о</w:t>
      </w:r>
      <w:r w:rsidR="005F3D67">
        <w:rPr>
          <w:rFonts w:ascii="Times New Roman" w:hAnsi="Times New Roman" w:cs="Times New Roman"/>
          <w:sz w:val="27"/>
          <w:szCs w:val="27"/>
        </w:rPr>
        <w:t>митет города Нижнекамска постановляет</w:t>
      </w:r>
      <w:r w:rsidR="005F3D67" w:rsidRPr="00DC12B7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4414D3" w:rsidRDefault="00D37FC5" w:rsidP="0044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1. Утвердить</w:t>
      </w:r>
      <w:r w:rsidR="00E407D2" w:rsidRPr="00730754">
        <w:rPr>
          <w:rFonts w:ascii="Times New Roman" w:hAnsi="Times New Roman" w:cs="Times New Roman"/>
          <w:sz w:val="28"/>
          <w:szCs w:val="28"/>
        </w:rPr>
        <w:t xml:space="preserve"> прилагаемый 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w:anchor="P32" w:history="1">
        <w:r w:rsidRPr="00730754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730754">
        <w:rPr>
          <w:rFonts w:ascii="Times New Roman" w:hAnsi="Times New Roman" w:cs="Times New Roman"/>
          <w:sz w:val="28"/>
          <w:szCs w:val="28"/>
        </w:rPr>
        <w:t xml:space="preserve"> исполнения </w:t>
      </w:r>
      <w:r w:rsidR="004414D3">
        <w:rPr>
          <w:rFonts w:ascii="Times New Roman" w:hAnsi="Times New Roman" w:cs="Times New Roman"/>
          <w:sz w:val="28"/>
          <w:szCs w:val="28"/>
        </w:rPr>
        <w:t xml:space="preserve">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муниципальной функции осуществления муниципального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сохра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ностью автомобильных дорог местного значения в границах </w:t>
      </w:r>
      <w:r w:rsidR="00D15881" w:rsidRPr="00730754">
        <w:rPr>
          <w:rFonts w:ascii="Times New Roman" w:hAnsi="Times New Roman" w:cs="Times New Roman"/>
          <w:sz w:val="28"/>
          <w:szCs w:val="28"/>
        </w:rPr>
        <w:t>мун</w:t>
      </w:r>
      <w:r w:rsidR="00D15881" w:rsidRPr="00730754">
        <w:rPr>
          <w:rFonts w:ascii="Times New Roman" w:hAnsi="Times New Roman" w:cs="Times New Roman"/>
          <w:sz w:val="28"/>
          <w:szCs w:val="28"/>
        </w:rPr>
        <w:t>и</w:t>
      </w:r>
      <w:r w:rsidR="00D15881" w:rsidRPr="00730754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D15881" w:rsidRPr="00730754">
        <w:rPr>
          <w:rFonts w:ascii="Times New Roman" w:hAnsi="Times New Roman" w:cs="Times New Roman"/>
          <w:sz w:val="28"/>
          <w:szCs w:val="28"/>
        </w:rPr>
        <w:t>город Нижнекамск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D15881" w:rsidRPr="00730754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730754">
        <w:rPr>
          <w:rFonts w:ascii="Times New Roman" w:hAnsi="Times New Roman" w:cs="Times New Roman"/>
          <w:sz w:val="28"/>
          <w:szCs w:val="28"/>
        </w:rPr>
        <w:t>.</w:t>
      </w:r>
    </w:p>
    <w:p w:rsidR="00B076B9" w:rsidRPr="00730754" w:rsidRDefault="002F57C9" w:rsidP="0044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  Признать утратившим силу постановление исполнительного комитета</w:t>
      </w:r>
      <w:r w:rsidR="0073075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гор</w:t>
      </w:r>
      <w:r w:rsidR="00E407D2" w:rsidRPr="00730754">
        <w:rPr>
          <w:rFonts w:ascii="Times New Roman" w:hAnsi="Times New Roman" w:cs="Times New Roman"/>
          <w:sz w:val="28"/>
          <w:szCs w:val="28"/>
        </w:rPr>
        <w:t xml:space="preserve">ода Нижнекамска от 28.03.2017 </w:t>
      </w:r>
      <w:r w:rsidRPr="00730754">
        <w:rPr>
          <w:rFonts w:ascii="Times New Roman" w:hAnsi="Times New Roman" w:cs="Times New Roman"/>
          <w:sz w:val="28"/>
          <w:szCs w:val="28"/>
        </w:rPr>
        <w:t xml:space="preserve">№ 53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</w:t>
      </w:r>
      <w:r w:rsidR="00730754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регламента исполнения муниципальной функции осуществления муниципал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ного контроля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за сохранностью автомобильных дорог местного значения в гр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ницах</w:t>
      </w:r>
      <w:r w:rsidR="004414D3">
        <w:rPr>
          <w:rFonts w:ascii="Times New Roman" w:hAnsi="Times New Roman" w:cs="Times New Roman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город Нижнекамск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Нижнека</w:t>
      </w:r>
      <w:r w:rsidRPr="00730754">
        <w:rPr>
          <w:rFonts w:ascii="Times New Roman" w:hAnsi="Times New Roman" w:cs="Times New Roman"/>
          <w:sz w:val="28"/>
          <w:szCs w:val="28"/>
        </w:rPr>
        <w:t>м</w:t>
      </w:r>
      <w:r w:rsidRPr="0073075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73075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30754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.</w:t>
      </w:r>
    </w:p>
    <w:p w:rsidR="00D37FC5" w:rsidRPr="00730754" w:rsidRDefault="002F57C9" w:rsidP="0044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3</w:t>
      </w:r>
      <w:r w:rsidR="00D37FC5" w:rsidRPr="00730754">
        <w:rPr>
          <w:rFonts w:ascii="Times New Roman" w:hAnsi="Times New Roman" w:cs="Times New Roman"/>
          <w:sz w:val="28"/>
          <w:szCs w:val="28"/>
        </w:rPr>
        <w:t>.</w:t>
      </w:r>
      <w:r w:rsidR="00D15881" w:rsidRPr="00730754">
        <w:rPr>
          <w:rFonts w:ascii="Times New Roman" w:hAnsi="Times New Roman" w:cs="Times New Roman"/>
          <w:sz w:val="28"/>
          <w:szCs w:val="28"/>
        </w:rPr>
        <w:t xml:space="preserve"> Отделу по связям с общественностью и средствами массовой информ</w:t>
      </w:r>
      <w:r w:rsidR="00D15881" w:rsidRPr="00730754">
        <w:rPr>
          <w:rFonts w:ascii="Times New Roman" w:hAnsi="Times New Roman" w:cs="Times New Roman"/>
          <w:sz w:val="28"/>
          <w:szCs w:val="28"/>
        </w:rPr>
        <w:t>а</w:t>
      </w:r>
      <w:r w:rsidR="00D15881" w:rsidRPr="00730754">
        <w:rPr>
          <w:rFonts w:ascii="Times New Roman" w:hAnsi="Times New Roman" w:cs="Times New Roman"/>
          <w:sz w:val="28"/>
          <w:szCs w:val="28"/>
        </w:rPr>
        <w:t xml:space="preserve">ции обеспечить размещение настоящего постановления на официальном сайте </w:t>
      </w:r>
      <w:r w:rsidR="0073075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15881" w:rsidRPr="00730754">
        <w:rPr>
          <w:rFonts w:ascii="Times New Roman" w:hAnsi="Times New Roman" w:cs="Times New Roman"/>
          <w:sz w:val="28"/>
          <w:szCs w:val="28"/>
        </w:rPr>
        <w:t>Нижнекамского муниципального района.</w:t>
      </w:r>
    </w:p>
    <w:p w:rsidR="00D37FC5" w:rsidRPr="00730754" w:rsidRDefault="002F57C9" w:rsidP="0044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</w:t>
      </w:r>
      <w:r w:rsidR="00D37FC5" w:rsidRPr="007307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37FC5" w:rsidRPr="007307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37FC5" w:rsidRPr="0073075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 w:rsidR="00D15881" w:rsidRPr="00730754">
        <w:rPr>
          <w:rFonts w:ascii="Times New Roman" w:hAnsi="Times New Roman" w:cs="Times New Roman"/>
          <w:sz w:val="28"/>
          <w:szCs w:val="28"/>
        </w:rPr>
        <w:t xml:space="preserve"> оставляю за с</w:t>
      </w:r>
      <w:r w:rsidR="00D15881" w:rsidRPr="00730754">
        <w:rPr>
          <w:rFonts w:ascii="Times New Roman" w:hAnsi="Times New Roman" w:cs="Times New Roman"/>
          <w:sz w:val="28"/>
          <w:szCs w:val="28"/>
        </w:rPr>
        <w:t>о</w:t>
      </w:r>
      <w:r w:rsidR="00D15881" w:rsidRPr="00730754">
        <w:rPr>
          <w:rFonts w:ascii="Times New Roman" w:hAnsi="Times New Roman" w:cs="Times New Roman"/>
          <w:sz w:val="28"/>
          <w:szCs w:val="28"/>
        </w:rPr>
        <w:t>бой</w:t>
      </w:r>
      <w:r w:rsidR="00D37FC5" w:rsidRPr="00730754">
        <w:rPr>
          <w:rFonts w:ascii="Times New Roman" w:hAnsi="Times New Roman" w:cs="Times New Roman"/>
          <w:sz w:val="28"/>
          <w:szCs w:val="28"/>
        </w:rPr>
        <w:t>.</w:t>
      </w:r>
    </w:p>
    <w:p w:rsidR="00E407D2" w:rsidRDefault="00E407D2" w:rsidP="007307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14D3" w:rsidRPr="00730754" w:rsidRDefault="004414D3" w:rsidP="007307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0754" w:rsidRPr="00DC12B7" w:rsidRDefault="00730754" w:rsidP="00730754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C12B7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обязанности Руководителя</w:t>
      </w:r>
    </w:p>
    <w:p w:rsidR="00730754" w:rsidRPr="00DC12B7" w:rsidRDefault="00730754" w:rsidP="00730754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</w:t>
      </w:r>
      <w:r w:rsidRPr="00DC12B7">
        <w:rPr>
          <w:rFonts w:ascii="Times New Roman" w:hAnsi="Times New Roman" w:cs="Times New Roman"/>
          <w:sz w:val="27"/>
          <w:szCs w:val="27"/>
        </w:rPr>
        <w:t>сполнительного комитета,</w:t>
      </w:r>
    </w:p>
    <w:p w:rsidR="00730754" w:rsidRPr="00DC12B7" w:rsidRDefault="00730754" w:rsidP="00730754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начальник отдела жилищной политики      </w:t>
      </w:r>
      <w:r w:rsidR="004414D3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 Е.С. </w:t>
      </w:r>
      <w:proofErr w:type="spellStart"/>
      <w:r w:rsidRPr="00DC12B7">
        <w:rPr>
          <w:rFonts w:ascii="Times New Roman" w:hAnsi="Times New Roman" w:cs="Times New Roman"/>
          <w:sz w:val="27"/>
          <w:szCs w:val="27"/>
        </w:rPr>
        <w:t>Митрошенк</w:t>
      </w:r>
      <w:r w:rsidRPr="00DC12B7">
        <w:rPr>
          <w:rFonts w:ascii="Times New Roman" w:hAnsi="Times New Roman" w:cs="Times New Roman"/>
          <w:sz w:val="27"/>
          <w:szCs w:val="27"/>
        </w:rPr>
        <w:t>о</w:t>
      </w:r>
      <w:r w:rsidRPr="00DC12B7">
        <w:rPr>
          <w:rFonts w:ascii="Times New Roman" w:hAnsi="Times New Roman" w:cs="Times New Roman"/>
          <w:sz w:val="27"/>
          <w:szCs w:val="27"/>
        </w:rPr>
        <w:t>ва</w:t>
      </w:r>
      <w:proofErr w:type="spellEnd"/>
    </w:p>
    <w:p w:rsidR="004414D3" w:rsidRDefault="004414D3" w:rsidP="000572F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  <w:sectPr w:rsidR="004414D3" w:rsidSect="004414D3">
          <w:pgSz w:w="11900" w:h="16800"/>
          <w:pgMar w:top="1134" w:right="1134" w:bottom="851" w:left="1134" w:header="720" w:footer="720" w:gutter="0"/>
          <w:cols w:space="720"/>
          <w:noEndnote/>
          <w:docGrid w:linePitch="299"/>
        </w:sectPr>
      </w:pPr>
    </w:p>
    <w:p w:rsidR="000572F0" w:rsidRDefault="000572F0" w:rsidP="000572F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37FC5" w:rsidRPr="00730754" w:rsidRDefault="00D37FC5" w:rsidP="000572F0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Утвержден</w:t>
      </w:r>
      <w:r w:rsidR="000572F0">
        <w:rPr>
          <w:rFonts w:ascii="Times New Roman" w:hAnsi="Times New Roman" w:cs="Times New Roman"/>
          <w:sz w:val="28"/>
          <w:szCs w:val="28"/>
        </w:rPr>
        <w:t>о</w:t>
      </w:r>
    </w:p>
    <w:p w:rsidR="00D37FC5" w:rsidRPr="00730754" w:rsidRDefault="000572F0" w:rsidP="000572F0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7FC5" w:rsidRPr="0073075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37FC5" w:rsidRPr="00730754">
        <w:rPr>
          <w:rFonts w:ascii="Times New Roman" w:hAnsi="Times New Roman" w:cs="Times New Roman"/>
          <w:sz w:val="28"/>
          <w:szCs w:val="28"/>
        </w:rPr>
        <w:t>сполнительного к</w:t>
      </w:r>
      <w:r w:rsidR="00D37FC5" w:rsidRPr="00730754">
        <w:rPr>
          <w:rFonts w:ascii="Times New Roman" w:hAnsi="Times New Roman" w:cs="Times New Roman"/>
          <w:sz w:val="28"/>
          <w:szCs w:val="28"/>
        </w:rPr>
        <w:t>о</w:t>
      </w:r>
      <w:r w:rsidR="00D37FC5" w:rsidRPr="00730754">
        <w:rPr>
          <w:rFonts w:ascii="Times New Roman" w:hAnsi="Times New Roman" w:cs="Times New Roman"/>
          <w:sz w:val="28"/>
          <w:szCs w:val="28"/>
        </w:rPr>
        <w:t>митета</w:t>
      </w:r>
    </w:p>
    <w:p w:rsidR="00D37FC5" w:rsidRPr="00730754" w:rsidRDefault="00D15881" w:rsidP="000572F0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города Нижнекамска </w:t>
      </w:r>
      <w:r w:rsidR="00D37FC5" w:rsidRPr="00730754">
        <w:rPr>
          <w:rFonts w:ascii="Times New Roman" w:hAnsi="Times New Roman" w:cs="Times New Roman"/>
          <w:sz w:val="28"/>
          <w:szCs w:val="28"/>
        </w:rPr>
        <w:t>Республики Т</w:t>
      </w:r>
      <w:r w:rsidR="00D37FC5" w:rsidRPr="00730754">
        <w:rPr>
          <w:rFonts w:ascii="Times New Roman" w:hAnsi="Times New Roman" w:cs="Times New Roman"/>
          <w:sz w:val="28"/>
          <w:szCs w:val="28"/>
        </w:rPr>
        <w:t>а</w:t>
      </w:r>
      <w:r w:rsidR="00D37FC5" w:rsidRPr="00730754">
        <w:rPr>
          <w:rFonts w:ascii="Times New Roman" w:hAnsi="Times New Roman" w:cs="Times New Roman"/>
          <w:sz w:val="28"/>
          <w:szCs w:val="28"/>
        </w:rPr>
        <w:t>тарстан</w:t>
      </w:r>
    </w:p>
    <w:p w:rsidR="00D37FC5" w:rsidRPr="00730754" w:rsidRDefault="00D37FC5" w:rsidP="000572F0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от </w:t>
      </w:r>
      <w:r w:rsidR="004414D3">
        <w:rPr>
          <w:rFonts w:ascii="Times New Roman" w:hAnsi="Times New Roman" w:cs="Times New Roman"/>
          <w:sz w:val="28"/>
          <w:szCs w:val="28"/>
        </w:rPr>
        <w:t>02.08.</w:t>
      </w:r>
      <w:r w:rsidR="001C022D" w:rsidRPr="00730754">
        <w:rPr>
          <w:rFonts w:ascii="Times New Roman" w:hAnsi="Times New Roman" w:cs="Times New Roman"/>
          <w:sz w:val="28"/>
          <w:szCs w:val="28"/>
        </w:rPr>
        <w:t>2021</w:t>
      </w:r>
      <w:r w:rsidR="004414D3">
        <w:rPr>
          <w:rFonts w:ascii="Times New Roman" w:hAnsi="Times New Roman" w:cs="Times New Roman"/>
          <w:sz w:val="28"/>
          <w:szCs w:val="28"/>
        </w:rPr>
        <w:t xml:space="preserve"> № 231</w:t>
      </w:r>
      <w:bookmarkStart w:id="0" w:name="_GoBack"/>
      <w:bookmarkEnd w:id="0"/>
    </w:p>
    <w:p w:rsidR="00D37FC5" w:rsidRDefault="00D37FC5" w:rsidP="007307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572F0" w:rsidRPr="00730754" w:rsidRDefault="000572F0" w:rsidP="007307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572F0" w:rsidRDefault="00D15881" w:rsidP="0073075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2"/>
      <w:bookmarkEnd w:id="1"/>
      <w:r w:rsidRPr="00730754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</w:t>
      </w:r>
      <w:r w:rsidR="00E407D2" w:rsidRPr="00730754">
        <w:rPr>
          <w:rFonts w:ascii="Times New Roman" w:hAnsi="Times New Roman" w:cs="Times New Roman"/>
          <w:b w:val="0"/>
          <w:sz w:val="28"/>
          <w:szCs w:val="28"/>
        </w:rPr>
        <w:t>исполнения муниципальной функции осущест</w:t>
      </w:r>
      <w:r w:rsidR="00E407D2" w:rsidRPr="00730754">
        <w:rPr>
          <w:rFonts w:ascii="Times New Roman" w:hAnsi="Times New Roman" w:cs="Times New Roman"/>
          <w:b w:val="0"/>
          <w:sz w:val="28"/>
          <w:szCs w:val="28"/>
        </w:rPr>
        <w:t>в</w:t>
      </w:r>
      <w:r w:rsidR="00E407D2" w:rsidRPr="00730754">
        <w:rPr>
          <w:rFonts w:ascii="Times New Roman" w:hAnsi="Times New Roman" w:cs="Times New Roman"/>
          <w:b w:val="0"/>
          <w:sz w:val="28"/>
          <w:szCs w:val="28"/>
        </w:rPr>
        <w:t xml:space="preserve">ления муниципального </w:t>
      </w:r>
      <w:proofErr w:type="gramStart"/>
      <w:r w:rsidR="00E407D2" w:rsidRPr="00730754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E407D2" w:rsidRPr="00730754">
        <w:rPr>
          <w:rFonts w:ascii="Times New Roman" w:hAnsi="Times New Roman" w:cs="Times New Roman"/>
          <w:b w:val="0"/>
          <w:sz w:val="28"/>
          <w:szCs w:val="28"/>
        </w:rPr>
        <w:t xml:space="preserve"> сохранностью автомобильных дорог мес</w:t>
      </w:r>
      <w:r w:rsidR="00E407D2" w:rsidRPr="00730754">
        <w:rPr>
          <w:rFonts w:ascii="Times New Roman" w:hAnsi="Times New Roman" w:cs="Times New Roman"/>
          <w:b w:val="0"/>
          <w:sz w:val="28"/>
          <w:szCs w:val="28"/>
        </w:rPr>
        <w:t>т</w:t>
      </w:r>
      <w:r w:rsidR="00E407D2" w:rsidRPr="00730754">
        <w:rPr>
          <w:rFonts w:ascii="Times New Roman" w:hAnsi="Times New Roman" w:cs="Times New Roman"/>
          <w:b w:val="0"/>
          <w:sz w:val="28"/>
          <w:szCs w:val="28"/>
        </w:rPr>
        <w:t xml:space="preserve">ного </w:t>
      </w:r>
    </w:p>
    <w:p w:rsidR="000572F0" w:rsidRDefault="00E407D2" w:rsidP="0073075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0754">
        <w:rPr>
          <w:rFonts w:ascii="Times New Roman" w:hAnsi="Times New Roman" w:cs="Times New Roman"/>
          <w:b w:val="0"/>
          <w:sz w:val="28"/>
          <w:szCs w:val="28"/>
        </w:rPr>
        <w:t xml:space="preserve">значения в границах муниципального образования </w:t>
      </w:r>
      <w:r w:rsidR="004B67B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30754">
        <w:rPr>
          <w:rFonts w:ascii="Times New Roman" w:hAnsi="Times New Roman" w:cs="Times New Roman"/>
          <w:b w:val="0"/>
          <w:sz w:val="28"/>
          <w:szCs w:val="28"/>
        </w:rPr>
        <w:t>город Нижнекамск</w:t>
      </w:r>
      <w:r w:rsidR="004B67BE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307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37FC5" w:rsidRDefault="00E407D2" w:rsidP="000572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0754">
        <w:rPr>
          <w:rFonts w:ascii="Times New Roman" w:hAnsi="Times New Roman" w:cs="Times New Roman"/>
          <w:b w:val="0"/>
          <w:sz w:val="28"/>
          <w:szCs w:val="28"/>
        </w:rPr>
        <w:t>Республики Татарстан</w:t>
      </w:r>
    </w:p>
    <w:p w:rsidR="000572F0" w:rsidRPr="00730754" w:rsidRDefault="000572F0" w:rsidP="000572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37FC5" w:rsidRPr="000572F0" w:rsidRDefault="000572F0" w:rsidP="000572F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F0448" w:rsidRPr="000572F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37FC5" w:rsidRPr="00730754" w:rsidRDefault="00D37FC5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устанавливает порядок </w:t>
      </w:r>
      <w:r w:rsidR="000F5EB9" w:rsidRPr="00730754">
        <w:rPr>
          <w:rFonts w:ascii="Times New Roman" w:hAnsi="Times New Roman" w:cs="Times New Roman"/>
          <w:sz w:val="28"/>
          <w:szCs w:val="28"/>
        </w:rPr>
        <w:t>орган</w:t>
      </w:r>
      <w:r w:rsidR="000F5EB9" w:rsidRPr="00730754">
        <w:rPr>
          <w:rFonts w:ascii="Times New Roman" w:hAnsi="Times New Roman" w:cs="Times New Roman"/>
          <w:sz w:val="28"/>
          <w:szCs w:val="28"/>
        </w:rPr>
        <w:t>и</w:t>
      </w:r>
      <w:r w:rsidR="000F5EB9" w:rsidRPr="00730754">
        <w:rPr>
          <w:rFonts w:ascii="Times New Roman" w:hAnsi="Times New Roman" w:cs="Times New Roman"/>
          <w:sz w:val="28"/>
          <w:szCs w:val="28"/>
        </w:rPr>
        <w:t xml:space="preserve">зации и проведения </w:t>
      </w:r>
      <w:r w:rsidRPr="007307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сохранностью автом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бильных</w:t>
      </w:r>
      <w:r w:rsidR="00BA0B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дорог местного значения </w:t>
      </w:r>
      <w:r w:rsidR="000F5EB9" w:rsidRPr="0073075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15881" w:rsidRPr="00730754">
        <w:rPr>
          <w:rFonts w:ascii="Times New Roman" w:hAnsi="Times New Roman" w:cs="Times New Roman"/>
          <w:sz w:val="28"/>
          <w:szCs w:val="28"/>
        </w:rPr>
        <w:t>муниципального о</w:t>
      </w:r>
      <w:r w:rsidR="00D15881" w:rsidRPr="00730754">
        <w:rPr>
          <w:rFonts w:ascii="Times New Roman" w:hAnsi="Times New Roman" w:cs="Times New Roman"/>
          <w:sz w:val="28"/>
          <w:szCs w:val="28"/>
        </w:rPr>
        <w:t>б</w:t>
      </w:r>
      <w:r w:rsidR="00D15881" w:rsidRPr="00730754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D15881" w:rsidRPr="00730754">
        <w:rPr>
          <w:rFonts w:ascii="Times New Roman" w:hAnsi="Times New Roman" w:cs="Times New Roman"/>
          <w:sz w:val="28"/>
          <w:szCs w:val="28"/>
        </w:rPr>
        <w:t>город</w:t>
      </w:r>
      <w:r w:rsidR="00BA0BA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5881" w:rsidRPr="00730754">
        <w:rPr>
          <w:rFonts w:ascii="Times New Roman" w:hAnsi="Times New Roman" w:cs="Times New Roman"/>
          <w:sz w:val="28"/>
          <w:szCs w:val="28"/>
        </w:rPr>
        <w:t xml:space="preserve"> Нижнекамск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D15881"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A0BA8">
        <w:rPr>
          <w:rFonts w:ascii="Times New Roman" w:hAnsi="Times New Roman" w:cs="Times New Roman"/>
          <w:sz w:val="28"/>
          <w:szCs w:val="28"/>
        </w:rPr>
        <w:t>–</w:t>
      </w:r>
      <w:r w:rsidRPr="00730754">
        <w:rPr>
          <w:rFonts w:ascii="Times New Roman" w:hAnsi="Times New Roman" w:cs="Times New Roman"/>
          <w:sz w:val="28"/>
          <w:szCs w:val="28"/>
        </w:rPr>
        <w:t xml:space="preserve"> муниципальный контроль).</w:t>
      </w:r>
    </w:p>
    <w:p w:rsidR="000F5EB9" w:rsidRPr="00730754" w:rsidRDefault="000F5EB9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1.2. Муниципальный контроль осуществляется </w:t>
      </w:r>
      <w:r w:rsidR="00BA0BA8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сполнительным комитетом города Нижнекамска (далее </w:t>
      </w:r>
      <w:r w:rsidR="00BA0BA8">
        <w:rPr>
          <w:rFonts w:ascii="Times New Roman" w:hAnsi="Times New Roman" w:cs="Times New Roman"/>
          <w:sz w:val="28"/>
          <w:szCs w:val="28"/>
        </w:rPr>
        <w:t>–</w:t>
      </w:r>
      <w:r w:rsidR="00165CB0" w:rsidRPr="00730754">
        <w:rPr>
          <w:rFonts w:ascii="Times New Roman" w:hAnsi="Times New Roman" w:cs="Times New Roman"/>
          <w:sz w:val="28"/>
          <w:szCs w:val="28"/>
        </w:rPr>
        <w:t xml:space="preserve"> Исполком</w:t>
      </w:r>
      <w:r w:rsidRPr="00730754">
        <w:rPr>
          <w:rFonts w:ascii="Times New Roman" w:hAnsi="Times New Roman" w:cs="Times New Roman"/>
          <w:sz w:val="28"/>
          <w:szCs w:val="28"/>
        </w:rPr>
        <w:t>).</w:t>
      </w:r>
    </w:p>
    <w:p w:rsidR="000F5EB9" w:rsidRPr="00730754" w:rsidRDefault="000F5EB9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Органом, обеспечивающим реализацию полномочий Исполкома по осущест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 xml:space="preserve">лению муниципального контроля, выступает </w:t>
      </w:r>
      <w:r w:rsidR="00BA0BA8">
        <w:rPr>
          <w:rFonts w:ascii="Times New Roman" w:hAnsi="Times New Roman" w:cs="Times New Roman"/>
          <w:sz w:val="28"/>
          <w:szCs w:val="28"/>
        </w:rPr>
        <w:t>м</w:t>
      </w:r>
      <w:r w:rsidRPr="00730754">
        <w:rPr>
          <w:rFonts w:ascii="Times New Roman" w:hAnsi="Times New Roman" w:cs="Times New Roman"/>
          <w:sz w:val="28"/>
          <w:szCs w:val="28"/>
        </w:rPr>
        <w:t>униципальное</w:t>
      </w:r>
      <w:r w:rsidR="00165CB0" w:rsidRPr="00730754">
        <w:rPr>
          <w:rFonts w:ascii="Times New Roman" w:hAnsi="Times New Roman" w:cs="Times New Roman"/>
          <w:sz w:val="28"/>
          <w:szCs w:val="28"/>
        </w:rPr>
        <w:t xml:space="preserve"> бюджетное учрежд</w:t>
      </w:r>
      <w:r w:rsidR="00165CB0" w:rsidRPr="00730754">
        <w:rPr>
          <w:rFonts w:ascii="Times New Roman" w:hAnsi="Times New Roman" w:cs="Times New Roman"/>
          <w:sz w:val="28"/>
          <w:szCs w:val="28"/>
        </w:rPr>
        <w:t>е</w:t>
      </w:r>
      <w:r w:rsidR="00165CB0" w:rsidRPr="00730754">
        <w:rPr>
          <w:rFonts w:ascii="Times New Roman" w:hAnsi="Times New Roman" w:cs="Times New Roman"/>
          <w:sz w:val="28"/>
          <w:szCs w:val="28"/>
        </w:rPr>
        <w:t xml:space="preserve">ние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165CB0" w:rsidRPr="00730754">
        <w:rPr>
          <w:rFonts w:ascii="Times New Roman" w:hAnsi="Times New Roman" w:cs="Times New Roman"/>
          <w:sz w:val="28"/>
          <w:szCs w:val="28"/>
        </w:rPr>
        <w:t>Дирекция единого заказчика</w:t>
      </w:r>
      <w:r w:rsidRPr="00730754">
        <w:rPr>
          <w:rFonts w:ascii="Times New Roman" w:hAnsi="Times New Roman" w:cs="Times New Roman"/>
          <w:sz w:val="28"/>
          <w:szCs w:val="28"/>
        </w:rPr>
        <w:t xml:space="preserve"> города Ниж</w:t>
      </w:r>
      <w:r w:rsidR="00165CB0" w:rsidRPr="00730754">
        <w:rPr>
          <w:rFonts w:ascii="Times New Roman" w:hAnsi="Times New Roman" w:cs="Times New Roman"/>
          <w:sz w:val="28"/>
          <w:szCs w:val="28"/>
        </w:rPr>
        <w:t>некамска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165CB0" w:rsidRPr="00730754">
        <w:rPr>
          <w:rFonts w:ascii="Times New Roman" w:hAnsi="Times New Roman" w:cs="Times New Roman"/>
          <w:sz w:val="28"/>
          <w:szCs w:val="28"/>
        </w:rPr>
        <w:t xml:space="preserve"> (далее – МБУ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165CB0" w:rsidRPr="00730754">
        <w:rPr>
          <w:rFonts w:ascii="Times New Roman" w:hAnsi="Times New Roman" w:cs="Times New Roman"/>
          <w:sz w:val="28"/>
          <w:szCs w:val="28"/>
        </w:rPr>
        <w:t>ДЕЗ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).</w:t>
      </w:r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соблюдение</w:t>
      </w:r>
      <w:r w:rsidR="001469BE" w:rsidRPr="007307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94B" w:rsidRPr="00730754">
        <w:rPr>
          <w:rFonts w:ascii="Times New Roman" w:hAnsi="Times New Roman" w:cs="Times New Roman"/>
          <w:sz w:val="28"/>
          <w:szCs w:val="28"/>
        </w:rPr>
        <w:t>юрид</w:t>
      </w:r>
      <w:r w:rsidR="0095394B" w:rsidRPr="00730754">
        <w:rPr>
          <w:rFonts w:ascii="Times New Roman" w:hAnsi="Times New Roman" w:cs="Times New Roman"/>
          <w:sz w:val="28"/>
          <w:szCs w:val="28"/>
        </w:rPr>
        <w:t>и</w:t>
      </w:r>
      <w:r w:rsidR="0095394B" w:rsidRPr="00730754">
        <w:rPr>
          <w:rFonts w:ascii="Times New Roman" w:hAnsi="Times New Roman" w:cs="Times New Roman"/>
          <w:sz w:val="28"/>
          <w:szCs w:val="28"/>
        </w:rPr>
        <w:t>чес</w:t>
      </w:r>
      <w:proofErr w:type="spellEnd"/>
      <w:r w:rsidR="00BA0BA8">
        <w:rPr>
          <w:rFonts w:ascii="Times New Roman" w:hAnsi="Times New Roman" w:cs="Times New Roman"/>
          <w:sz w:val="28"/>
          <w:szCs w:val="28"/>
        </w:rPr>
        <w:t>-</w:t>
      </w:r>
      <w:r w:rsidR="0095394B" w:rsidRPr="00730754">
        <w:rPr>
          <w:rFonts w:ascii="Times New Roman" w:hAnsi="Times New Roman" w:cs="Times New Roman"/>
          <w:sz w:val="28"/>
          <w:szCs w:val="28"/>
        </w:rPr>
        <w:t xml:space="preserve">кими лицами, их руководителями и иными должностными лицами, </w:t>
      </w:r>
      <w:proofErr w:type="spellStart"/>
      <w:r w:rsidR="0095394B" w:rsidRPr="00730754">
        <w:rPr>
          <w:rFonts w:ascii="Times New Roman" w:hAnsi="Times New Roman" w:cs="Times New Roman"/>
          <w:sz w:val="28"/>
          <w:szCs w:val="28"/>
        </w:rPr>
        <w:t>индив</w:t>
      </w:r>
      <w:r w:rsidR="0095394B" w:rsidRPr="00730754">
        <w:rPr>
          <w:rFonts w:ascii="Times New Roman" w:hAnsi="Times New Roman" w:cs="Times New Roman"/>
          <w:sz w:val="28"/>
          <w:szCs w:val="28"/>
        </w:rPr>
        <w:t>и</w:t>
      </w:r>
      <w:r w:rsidR="0095394B" w:rsidRPr="00730754">
        <w:rPr>
          <w:rFonts w:ascii="Times New Roman" w:hAnsi="Times New Roman" w:cs="Times New Roman"/>
          <w:sz w:val="28"/>
          <w:szCs w:val="28"/>
        </w:rPr>
        <w:t>дуаль</w:t>
      </w:r>
      <w:r w:rsidR="00BA0BA8">
        <w:rPr>
          <w:rFonts w:ascii="Times New Roman" w:hAnsi="Times New Roman" w:cs="Times New Roman"/>
          <w:sz w:val="28"/>
          <w:szCs w:val="28"/>
        </w:rPr>
        <w:t>-</w:t>
      </w:r>
      <w:r w:rsidR="0095394B" w:rsidRPr="00730754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="0095394B" w:rsidRPr="00730754">
        <w:rPr>
          <w:rFonts w:ascii="Times New Roman" w:hAnsi="Times New Roman" w:cs="Times New Roman"/>
          <w:sz w:val="28"/>
          <w:szCs w:val="28"/>
        </w:rPr>
        <w:t xml:space="preserve"> предпринимателями и их уполномоченными представителями, ф</w:t>
      </w:r>
      <w:r w:rsidR="0095394B" w:rsidRPr="00730754">
        <w:rPr>
          <w:rFonts w:ascii="Times New Roman" w:hAnsi="Times New Roman" w:cs="Times New Roman"/>
          <w:sz w:val="28"/>
          <w:szCs w:val="28"/>
        </w:rPr>
        <w:t>и</w:t>
      </w:r>
      <w:r w:rsidR="0095394B" w:rsidRPr="00730754">
        <w:rPr>
          <w:rFonts w:ascii="Times New Roman" w:hAnsi="Times New Roman" w:cs="Times New Roman"/>
          <w:sz w:val="28"/>
          <w:szCs w:val="28"/>
        </w:rPr>
        <w:t>зическими лицами</w:t>
      </w:r>
      <w:r w:rsidRPr="00730754">
        <w:rPr>
          <w:rFonts w:ascii="Times New Roman" w:hAnsi="Times New Roman" w:cs="Times New Roman"/>
          <w:sz w:val="28"/>
          <w:szCs w:val="28"/>
        </w:rPr>
        <w:t xml:space="preserve"> требований, установленных международными договорами Российской </w:t>
      </w:r>
      <w:r w:rsidR="00BA0BA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Федерации, федеральными законами и принимаемыми в соответствии с ними иными </w:t>
      </w:r>
      <w:r w:rsidR="00BA0BA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>нормативными правовыми актами Ро</w:t>
      </w:r>
      <w:r w:rsidRPr="00730754">
        <w:rPr>
          <w:rFonts w:ascii="Times New Roman" w:hAnsi="Times New Roman" w:cs="Times New Roman"/>
          <w:sz w:val="28"/>
          <w:szCs w:val="28"/>
        </w:rPr>
        <w:t>с</w:t>
      </w:r>
      <w:r w:rsidRPr="00730754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95394B" w:rsidRPr="00730754">
        <w:rPr>
          <w:rFonts w:ascii="Times New Roman" w:hAnsi="Times New Roman" w:cs="Times New Roman"/>
          <w:sz w:val="28"/>
          <w:szCs w:val="28"/>
        </w:rPr>
        <w:t xml:space="preserve">, а также муниципальными правовыми актами </w:t>
      </w:r>
      <w:r w:rsidRPr="00730754">
        <w:rPr>
          <w:rFonts w:ascii="Times New Roman" w:hAnsi="Times New Roman" w:cs="Times New Roman"/>
          <w:sz w:val="28"/>
          <w:szCs w:val="28"/>
        </w:rPr>
        <w:t>в области и</w:t>
      </w:r>
      <w:r w:rsidRPr="00730754">
        <w:rPr>
          <w:rFonts w:ascii="Times New Roman" w:hAnsi="Times New Roman" w:cs="Times New Roman"/>
          <w:sz w:val="28"/>
          <w:szCs w:val="28"/>
        </w:rPr>
        <w:t>с</w:t>
      </w:r>
      <w:r w:rsidRPr="00730754">
        <w:rPr>
          <w:rFonts w:ascii="Times New Roman" w:hAnsi="Times New Roman" w:cs="Times New Roman"/>
          <w:sz w:val="28"/>
          <w:szCs w:val="28"/>
        </w:rPr>
        <w:t>пользования автомобильных дорог.</w:t>
      </w:r>
      <w:proofErr w:type="gramEnd"/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1.4. Муниципальный контроль осуществляется в соответствии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>:</w:t>
      </w:r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- Федеральным законом от 6 октября 2003 года № 131-ФЗ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Об общих принц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;</w:t>
      </w:r>
    </w:p>
    <w:p w:rsidR="00165CB0" w:rsidRPr="00730754" w:rsidRDefault="00BA0BA8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законом от </w:t>
      </w:r>
      <w:r w:rsidR="00165CB0" w:rsidRPr="00730754">
        <w:rPr>
          <w:rFonts w:ascii="Times New Roman" w:hAnsi="Times New Roman" w:cs="Times New Roman"/>
          <w:sz w:val="28"/>
          <w:szCs w:val="28"/>
        </w:rPr>
        <w:t xml:space="preserve">8 ноября 2007 года № 257-ФЗ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165CB0" w:rsidRPr="00730754">
        <w:rPr>
          <w:rFonts w:ascii="Times New Roman" w:hAnsi="Times New Roman" w:cs="Times New Roman"/>
          <w:sz w:val="28"/>
          <w:szCs w:val="28"/>
        </w:rPr>
        <w:t>Об автом</w:t>
      </w:r>
      <w:r w:rsidR="00165CB0" w:rsidRPr="00730754">
        <w:rPr>
          <w:rFonts w:ascii="Times New Roman" w:hAnsi="Times New Roman" w:cs="Times New Roman"/>
          <w:sz w:val="28"/>
          <w:szCs w:val="28"/>
        </w:rPr>
        <w:t>о</w:t>
      </w:r>
      <w:r w:rsidR="00165CB0" w:rsidRPr="00730754">
        <w:rPr>
          <w:rFonts w:ascii="Times New Roman" w:hAnsi="Times New Roman" w:cs="Times New Roman"/>
          <w:sz w:val="28"/>
          <w:szCs w:val="28"/>
        </w:rPr>
        <w:t>бильных дорогах и о дорожной деятельности в Российской Федерации и о внесении измен</w:t>
      </w:r>
      <w:r w:rsidR="00165CB0" w:rsidRPr="00730754">
        <w:rPr>
          <w:rFonts w:ascii="Times New Roman" w:hAnsi="Times New Roman" w:cs="Times New Roman"/>
          <w:sz w:val="28"/>
          <w:szCs w:val="28"/>
        </w:rPr>
        <w:t>е</w:t>
      </w:r>
      <w:r w:rsidR="00165CB0" w:rsidRPr="00730754">
        <w:rPr>
          <w:rFonts w:ascii="Times New Roman" w:hAnsi="Times New Roman" w:cs="Times New Roman"/>
          <w:sz w:val="28"/>
          <w:szCs w:val="28"/>
        </w:rPr>
        <w:t>ний в отдельные законодательные акты Российской Федерации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165CB0" w:rsidRPr="00730754">
        <w:rPr>
          <w:rFonts w:ascii="Times New Roman" w:hAnsi="Times New Roman" w:cs="Times New Roman"/>
          <w:sz w:val="28"/>
          <w:szCs w:val="28"/>
        </w:rPr>
        <w:t>;</w:t>
      </w:r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- Федеральным законом от 26 декабря 2008 года № 294-ФЗ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нии</w:t>
      </w:r>
      <w:r w:rsidR="00BB442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 и муниципального ко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троля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;</w:t>
      </w:r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- Федеральным законом от 10 декабря 1995 № 196-ФЗ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 xml:space="preserve">О безопасности </w:t>
      </w:r>
      <w:r w:rsidR="00BB44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30754">
        <w:rPr>
          <w:rFonts w:ascii="Times New Roman" w:hAnsi="Times New Roman" w:cs="Times New Roman"/>
          <w:sz w:val="28"/>
          <w:szCs w:val="28"/>
        </w:rPr>
        <w:t>дорожного движения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;</w:t>
      </w:r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</w:t>
      </w:r>
      <w:r w:rsidR="00BB442D">
        <w:rPr>
          <w:rFonts w:ascii="Times New Roman" w:hAnsi="Times New Roman" w:cs="Times New Roman"/>
          <w:sz w:val="28"/>
          <w:szCs w:val="28"/>
        </w:rPr>
        <w:t>РФ</w:t>
      </w:r>
      <w:r w:rsidRPr="00730754">
        <w:rPr>
          <w:rFonts w:ascii="Times New Roman" w:hAnsi="Times New Roman" w:cs="Times New Roman"/>
          <w:sz w:val="28"/>
          <w:szCs w:val="28"/>
        </w:rPr>
        <w:t xml:space="preserve"> от 30.06.2010 № 489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Об утверждении Правил подготовки органами государственного контроля (надзора) и орг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нами</w:t>
      </w:r>
      <w:r w:rsidR="00BB44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контроля ежегодных планов проведения план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 xml:space="preserve">вых проверок </w:t>
      </w:r>
      <w:r w:rsidR="00BB442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>юридических лиц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лей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;</w:t>
      </w:r>
    </w:p>
    <w:p w:rsidR="00BB442D" w:rsidRDefault="00BB442D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67BE" w:rsidRDefault="004B67BE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B67BE" w:rsidSect="004414D3">
          <w:pgSz w:w="11900" w:h="16800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lastRenderedPageBreak/>
        <w:t xml:space="preserve">- приказом Минэкономразвития РФ от 30.04.2009 № 141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О реализации</w:t>
      </w:r>
      <w:r w:rsidR="00BB44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положений Федерального закона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 xml:space="preserve">ных предпринимателей при осуществлении государственного контроля (надзора) </w:t>
      </w:r>
      <w:r w:rsidR="00BB44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30754">
        <w:rPr>
          <w:rFonts w:ascii="Times New Roman" w:hAnsi="Times New Roman" w:cs="Times New Roman"/>
          <w:sz w:val="28"/>
          <w:szCs w:val="28"/>
        </w:rPr>
        <w:t>и муниципального контроля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;</w:t>
      </w:r>
    </w:p>
    <w:p w:rsidR="00016B24" w:rsidRPr="00730754" w:rsidRDefault="00016B24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-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52766-2007. Дороги автомобильные общего пользования. Эл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менты обустройства. Общие требования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(утв. Приказом 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Ростехрегулирования</w:t>
      </w:r>
      <w:proofErr w:type="spellEnd"/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="00BB442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от 23.10.2007 </w:t>
      </w:r>
      <w:r w:rsidR="00BB442D">
        <w:rPr>
          <w:rFonts w:ascii="Times New Roman" w:hAnsi="Times New Roman" w:cs="Times New Roman"/>
          <w:sz w:val="28"/>
          <w:szCs w:val="28"/>
        </w:rPr>
        <w:t>№</w:t>
      </w:r>
      <w:r w:rsidRPr="00730754">
        <w:rPr>
          <w:rFonts w:ascii="Times New Roman" w:hAnsi="Times New Roman" w:cs="Times New Roman"/>
          <w:sz w:val="28"/>
          <w:szCs w:val="28"/>
        </w:rPr>
        <w:t xml:space="preserve"> 270-ст) (ред. от 15.04.2020)</w:t>
      </w:r>
      <w:r w:rsidR="00BB442D">
        <w:rPr>
          <w:rFonts w:ascii="Times New Roman" w:hAnsi="Times New Roman" w:cs="Times New Roman"/>
          <w:sz w:val="28"/>
          <w:szCs w:val="28"/>
        </w:rPr>
        <w:t>;</w:t>
      </w:r>
    </w:p>
    <w:p w:rsidR="001469BE" w:rsidRPr="00730754" w:rsidRDefault="001469BE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- постановлением Кабинета Министров Республики Татарстан от 23.04.2013 </w:t>
      </w:r>
      <w:r w:rsidR="004B67BE">
        <w:rPr>
          <w:rFonts w:ascii="Times New Roman" w:hAnsi="Times New Roman" w:cs="Times New Roman"/>
          <w:sz w:val="28"/>
          <w:szCs w:val="28"/>
        </w:rPr>
        <w:t xml:space="preserve">  </w:t>
      </w:r>
      <w:r w:rsidRPr="00730754">
        <w:rPr>
          <w:rFonts w:ascii="Times New Roman" w:hAnsi="Times New Roman" w:cs="Times New Roman"/>
          <w:sz w:val="28"/>
          <w:szCs w:val="28"/>
        </w:rPr>
        <w:t xml:space="preserve">№ 275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нистративных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>регламентов исполнения муниципальных функций по осуществлению муниципал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ного контроля органами местного самоуправления муниципальных образований Республики Татарстан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(далее – постановление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РТ № 275) (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Сборник постано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лений и распоряжений КМ РТ и нормати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 xml:space="preserve">ных актов республиканских органов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, 24.05.2013, № 38);</w:t>
      </w:r>
    </w:p>
    <w:p w:rsidR="001469BE" w:rsidRPr="00730754" w:rsidRDefault="001469BE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- Уставом муниципального образования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город Нижнекамск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, утве</w:t>
      </w:r>
      <w:r w:rsidRPr="00730754">
        <w:rPr>
          <w:rFonts w:ascii="Times New Roman" w:hAnsi="Times New Roman" w:cs="Times New Roman"/>
          <w:sz w:val="28"/>
          <w:szCs w:val="28"/>
        </w:rPr>
        <w:t>р</w:t>
      </w:r>
      <w:r w:rsidRPr="00730754">
        <w:rPr>
          <w:rFonts w:ascii="Times New Roman" w:hAnsi="Times New Roman" w:cs="Times New Roman"/>
          <w:sz w:val="28"/>
          <w:szCs w:val="28"/>
        </w:rPr>
        <w:t>жденным решением Нижнекамского городского Совета от 14.04.2016 № 17 (д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лее – Устав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>города);</w:t>
      </w:r>
    </w:p>
    <w:p w:rsidR="001469BE" w:rsidRPr="00730754" w:rsidRDefault="001469BE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- Положением об исполнительном комитете города Нижнекамска, утвержде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ным решением Нижнекамского городского Совета от 23.03.2020 № 21 (д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лее –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>Положение об ИК).</w:t>
      </w:r>
    </w:p>
    <w:p w:rsidR="00165CB0" w:rsidRPr="00730754" w:rsidRDefault="001469BE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="00165CB0" w:rsidRPr="00730754"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в форме проверок </w:t>
      </w:r>
      <w:r w:rsidR="0095394B" w:rsidRPr="00730754">
        <w:rPr>
          <w:rFonts w:ascii="Times New Roman" w:hAnsi="Times New Roman" w:cs="Times New Roman"/>
          <w:sz w:val="28"/>
          <w:szCs w:val="28"/>
        </w:rPr>
        <w:t>выпо</w:t>
      </w:r>
      <w:r w:rsidR="0095394B" w:rsidRPr="00730754">
        <w:rPr>
          <w:rFonts w:ascii="Times New Roman" w:hAnsi="Times New Roman" w:cs="Times New Roman"/>
          <w:sz w:val="28"/>
          <w:szCs w:val="28"/>
        </w:rPr>
        <w:t>л</w:t>
      </w:r>
      <w:r w:rsidR="0095394B" w:rsidRPr="00730754">
        <w:rPr>
          <w:rFonts w:ascii="Times New Roman" w:hAnsi="Times New Roman" w:cs="Times New Roman"/>
          <w:sz w:val="28"/>
          <w:szCs w:val="28"/>
        </w:rPr>
        <w:t>нения юридическими лицами, их руководителями и иными должностными л</w:t>
      </w:r>
      <w:r w:rsidR="0095394B" w:rsidRPr="00730754">
        <w:rPr>
          <w:rFonts w:ascii="Times New Roman" w:hAnsi="Times New Roman" w:cs="Times New Roman"/>
          <w:sz w:val="28"/>
          <w:szCs w:val="28"/>
        </w:rPr>
        <w:t>и</w:t>
      </w:r>
      <w:r w:rsidR="0095394B" w:rsidRPr="00730754">
        <w:rPr>
          <w:rFonts w:ascii="Times New Roman" w:hAnsi="Times New Roman" w:cs="Times New Roman"/>
          <w:sz w:val="28"/>
          <w:szCs w:val="28"/>
        </w:rPr>
        <w:t xml:space="preserve">цами,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5394B" w:rsidRPr="00730754">
        <w:rPr>
          <w:rFonts w:ascii="Times New Roman" w:hAnsi="Times New Roman" w:cs="Times New Roman"/>
          <w:sz w:val="28"/>
          <w:szCs w:val="28"/>
        </w:rPr>
        <w:t>индивидуальными предпринимателями и их уполномоченн</w:t>
      </w:r>
      <w:r w:rsidR="0095394B" w:rsidRPr="00730754">
        <w:rPr>
          <w:rFonts w:ascii="Times New Roman" w:hAnsi="Times New Roman" w:cs="Times New Roman"/>
          <w:sz w:val="28"/>
          <w:szCs w:val="28"/>
        </w:rPr>
        <w:t>ы</w:t>
      </w:r>
      <w:r w:rsidR="0095394B" w:rsidRPr="00730754">
        <w:rPr>
          <w:rFonts w:ascii="Times New Roman" w:hAnsi="Times New Roman" w:cs="Times New Roman"/>
          <w:sz w:val="28"/>
          <w:szCs w:val="28"/>
        </w:rPr>
        <w:t xml:space="preserve">ми представителями, физическими лицами </w:t>
      </w:r>
      <w:r w:rsidR="00165CB0" w:rsidRPr="00730754">
        <w:rPr>
          <w:rFonts w:ascii="Times New Roman" w:hAnsi="Times New Roman" w:cs="Times New Roman"/>
          <w:sz w:val="28"/>
          <w:szCs w:val="28"/>
        </w:rPr>
        <w:t>обязательных требований, устано</w:t>
      </w:r>
      <w:r w:rsidR="00165CB0" w:rsidRPr="00730754">
        <w:rPr>
          <w:rFonts w:ascii="Times New Roman" w:hAnsi="Times New Roman" w:cs="Times New Roman"/>
          <w:sz w:val="28"/>
          <w:szCs w:val="28"/>
        </w:rPr>
        <w:t>в</w:t>
      </w:r>
      <w:r w:rsidR="00165CB0" w:rsidRPr="00730754">
        <w:rPr>
          <w:rFonts w:ascii="Times New Roman" w:hAnsi="Times New Roman" w:cs="Times New Roman"/>
          <w:sz w:val="28"/>
          <w:szCs w:val="28"/>
        </w:rPr>
        <w:t xml:space="preserve">ленных </w:t>
      </w:r>
      <w:r w:rsidR="0095394B" w:rsidRPr="00730754">
        <w:rPr>
          <w:rFonts w:ascii="Times New Roman" w:hAnsi="Times New Roman" w:cs="Times New Roman"/>
          <w:sz w:val="28"/>
          <w:szCs w:val="28"/>
        </w:rPr>
        <w:t xml:space="preserve">международными договорами Российской Федерации, федеральными законами и принимаемыми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5394B" w:rsidRPr="00730754">
        <w:rPr>
          <w:rFonts w:ascii="Times New Roman" w:hAnsi="Times New Roman" w:cs="Times New Roman"/>
          <w:sz w:val="28"/>
          <w:szCs w:val="28"/>
        </w:rPr>
        <w:t>в соответствии с ними иными нормати</w:t>
      </w:r>
      <w:r w:rsidR="0095394B" w:rsidRPr="00730754">
        <w:rPr>
          <w:rFonts w:ascii="Times New Roman" w:hAnsi="Times New Roman" w:cs="Times New Roman"/>
          <w:sz w:val="28"/>
          <w:szCs w:val="28"/>
        </w:rPr>
        <w:t>в</w:t>
      </w:r>
      <w:r w:rsidR="0095394B" w:rsidRPr="00730754">
        <w:rPr>
          <w:rFonts w:ascii="Times New Roman" w:hAnsi="Times New Roman" w:cs="Times New Roman"/>
          <w:sz w:val="28"/>
          <w:szCs w:val="28"/>
        </w:rPr>
        <w:t xml:space="preserve">ными правовыми актами Российской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5394B" w:rsidRPr="00730754">
        <w:rPr>
          <w:rFonts w:ascii="Times New Roman" w:hAnsi="Times New Roman" w:cs="Times New Roman"/>
          <w:sz w:val="28"/>
          <w:szCs w:val="28"/>
        </w:rPr>
        <w:t>Федерации, а также муниц</w:t>
      </w:r>
      <w:r w:rsidR="0095394B" w:rsidRPr="00730754">
        <w:rPr>
          <w:rFonts w:ascii="Times New Roman" w:hAnsi="Times New Roman" w:cs="Times New Roman"/>
          <w:sz w:val="28"/>
          <w:szCs w:val="28"/>
        </w:rPr>
        <w:t>и</w:t>
      </w:r>
      <w:r w:rsidR="0095394B" w:rsidRPr="00730754">
        <w:rPr>
          <w:rFonts w:ascii="Times New Roman" w:hAnsi="Times New Roman" w:cs="Times New Roman"/>
          <w:sz w:val="28"/>
          <w:szCs w:val="28"/>
        </w:rPr>
        <w:t>пальными правовыми актами в области использования автомобильных дорог</w:t>
      </w:r>
      <w:r w:rsidR="00165CB0" w:rsidRPr="0073075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Мероприятия по контролю проводятся в виде плановых или внеплановых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30754">
        <w:rPr>
          <w:rFonts w:ascii="Times New Roman" w:hAnsi="Times New Roman" w:cs="Times New Roman"/>
          <w:sz w:val="28"/>
          <w:szCs w:val="28"/>
        </w:rPr>
        <w:t>проверок. Плановые или внеплановые проверки проводятся в форме докуме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тарной проверки и (или) выездной проверки.</w:t>
      </w:r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1.6. Должностные лица органа муниципального контроля при проведении проверок имеют права и обя</w:t>
      </w:r>
      <w:r w:rsidR="0095394B" w:rsidRPr="00730754">
        <w:rPr>
          <w:rFonts w:ascii="Times New Roman" w:hAnsi="Times New Roman" w:cs="Times New Roman"/>
          <w:sz w:val="28"/>
          <w:szCs w:val="28"/>
        </w:rPr>
        <w:t xml:space="preserve">занности, предусмотренные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пунктом 1 статьи 17,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>статьи 18 Федерального закона № 294-ФЗ, а также соблюдать ограничения, пред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смотренные статьей 15 Федерального закона № 294-ФЗ. Права юридич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ского лица, индивидуального предпринимателя при проведении проверки уст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новлены статьей 21 Федерального закона № 294-ФЗ.</w:t>
      </w:r>
    </w:p>
    <w:p w:rsidR="00165CB0" w:rsidRPr="00730754" w:rsidRDefault="00165CB0" w:rsidP="00BA0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Результатом осуществления муниципального контроля является выявл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ние должностными лицами органа муниципального контроля факта (отсутствия факта) нарушения </w:t>
      </w:r>
      <w:r w:rsidR="003F0448" w:rsidRPr="00730754">
        <w:rPr>
          <w:rFonts w:ascii="Times New Roman" w:hAnsi="Times New Roman" w:cs="Times New Roman"/>
          <w:sz w:val="28"/>
          <w:szCs w:val="28"/>
        </w:rPr>
        <w:t>юридическими лицами, их руководителями и иными должнос</w:t>
      </w:r>
      <w:r w:rsidR="003F0448" w:rsidRPr="00730754">
        <w:rPr>
          <w:rFonts w:ascii="Times New Roman" w:hAnsi="Times New Roman" w:cs="Times New Roman"/>
          <w:sz w:val="28"/>
          <w:szCs w:val="28"/>
        </w:rPr>
        <w:t>т</w:t>
      </w:r>
      <w:r w:rsidR="003F0448" w:rsidRPr="00730754">
        <w:rPr>
          <w:rFonts w:ascii="Times New Roman" w:hAnsi="Times New Roman" w:cs="Times New Roman"/>
          <w:sz w:val="28"/>
          <w:szCs w:val="28"/>
        </w:rPr>
        <w:t>ными лицами, индивидуальными предпринимателями и их уполном</w:t>
      </w:r>
      <w:r w:rsidR="003F0448" w:rsidRPr="00730754">
        <w:rPr>
          <w:rFonts w:ascii="Times New Roman" w:hAnsi="Times New Roman" w:cs="Times New Roman"/>
          <w:sz w:val="28"/>
          <w:szCs w:val="28"/>
        </w:rPr>
        <w:t>о</w:t>
      </w:r>
      <w:r w:rsidR="003F0448" w:rsidRPr="00730754">
        <w:rPr>
          <w:rFonts w:ascii="Times New Roman" w:hAnsi="Times New Roman" w:cs="Times New Roman"/>
          <w:sz w:val="28"/>
          <w:szCs w:val="28"/>
        </w:rPr>
        <w:t xml:space="preserve">ченными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F0448" w:rsidRPr="00730754">
        <w:rPr>
          <w:rFonts w:ascii="Times New Roman" w:hAnsi="Times New Roman" w:cs="Times New Roman"/>
          <w:sz w:val="28"/>
          <w:szCs w:val="28"/>
        </w:rPr>
        <w:t xml:space="preserve">представителями, физическими лицами </w:t>
      </w:r>
      <w:r w:rsidRPr="00730754">
        <w:rPr>
          <w:rFonts w:ascii="Times New Roman" w:hAnsi="Times New Roman" w:cs="Times New Roman"/>
          <w:sz w:val="28"/>
          <w:szCs w:val="28"/>
        </w:rPr>
        <w:t>обязательных тр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бований, установле</w:t>
      </w:r>
      <w:r w:rsidR="0095394B" w:rsidRPr="00730754">
        <w:rPr>
          <w:rFonts w:ascii="Times New Roman" w:hAnsi="Times New Roman" w:cs="Times New Roman"/>
          <w:sz w:val="28"/>
          <w:szCs w:val="28"/>
        </w:rPr>
        <w:t>нных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5394B" w:rsidRPr="00730754">
        <w:rPr>
          <w:rFonts w:ascii="Times New Roman" w:hAnsi="Times New Roman" w:cs="Times New Roman"/>
          <w:sz w:val="28"/>
          <w:szCs w:val="28"/>
        </w:rPr>
        <w:t xml:space="preserve"> в отношении муниципальных автомобильных дорог </w:t>
      </w:r>
      <w:r w:rsidR="003F0448" w:rsidRPr="00730754">
        <w:rPr>
          <w:rFonts w:ascii="Times New Roman" w:hAnsi="Times New Roman" w:cs="Times New Roman"/>
          <w:sz w:val="28"/>
          <w:szCs w:val="28"/>
        </w:rPr>
        <w:t xml:space="preserve">международными договорами Российской Федерации, </w:t>
      </w:r>
      <w:r w:rsidRPr="00730754">
        <w:rPr>
          <w:rFonts w:ascii="Times New Roman" w:hAnsi="Times New Roman" w:cs="Times New Roman"/>
          <w:sz w:val="28"/>
          <w:szCs w:val="28"/>
        </w:rPr>
        <w:t>федеральными з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конами и законами Республики Татарстан, а также муниципальными правовыми актами</w:t>
      </w:r>
      <w:r w:rsidR="003F0448" w:rsidRPr="00730754">
        <w:rPr>
          <w:sz w:val="28"/>
          <w:szCs w:val="28"/>
        </w:rPr>
        <w:t xml:space="preserve"> </w:t>
      </w:r>
      <w:r w:rsidR="003F0448" w:rsidRPr="00730754">
        <w:rPr>
          <w:rFonts w:ascii="Times New Roman" w:hAnsi="Times New Roman" w:cs="Times New Roman"/>
          <w:sz w:val="28"/>
          <w:szCs w:val="28"/>
        </w:rPr>
        <w:t>в области использования автомобил</w:t>
      </w:r>
      <w:r w:rsidR="003F0448" w:rsidRPr="00730754">
        <w:rPr>
          <w:rFonts w:ascii="Times New Roman" w:hAnsi="Times New Roman" w:cs="Times New Roman"/>
          <w:sz w:val="28"/>
          <w:szCs w:val="28"/>
        </w:rPr>
        <w:t>ь</w:t>
      </w:r>
      <w:r w:rsidR="003F0448" w:rsidRPr="00730754">
        <w:rPr>
          <w:rFonts w:ascii="Times New Roman" w:hAnsi="Times New Roman" w:cs="Times New Roman"/>
          <w:sz w:val="28"/>
          <w:szCs w:val="28"/>
        </w:rPr>
        <w:lastRenderedPageBreak/>
        <w:t>ных дорог</w:t>
      </w:r>
      <w:r w:rsidRPr="0073075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67BE" w:rsidRDefault="004B67BE" w:rsidP="007307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B67BE" w:rsidSect="004414D3">
          <w:pgSz w:w="11900" w:h="16800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3F0448" w:rsidRPr="00730754" w:rsidRDefault="003F0448" w:rsidP="004B67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lastRenderedPageBreak/>
        <w:t>2. Требования к порядку осуществления муниципального контроля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2.1. Порядок информирования об осуществлении муниципального ко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троля.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2.1.1. Для получения информации о порядке и ходе осуществления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 заинтересованные лица обращаются в орган муниципального контроля устно, по телефону либо письменно, в том числе в форме электронного документооборота.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Место нахождения органа осуществляющего прием документов и разъя</w:t>
      </w:r>
      <w:r w:rsidRPr="00730754">
        <w:rPr>
          <w:rFonts w:ascii="Times New Roman" w:hAnsi="Times New Roman" w:cs="Times New Roman"/>
          <w:sz w:val="28"/>
          <w:szCs w:val="28"/>
        </w:rPr>
        <w:t>с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нение порядка оказания услуги: г. Нижнекамск, ул. Ахтубинская, д. 21. 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График работы: понедельник - пятница с 8</w:t>
      </w:r>
      <w:r w:rsidR="004B67BE">
        <w:rPr>
          <w:rFonts w:ascii="Times New Roman" w:hAnsi="Times New Roman" w:cs="Times New Roman"/>
          <w:sz w:val="28"/>
          <w:szCs w:val="28"/>
        </w:rPr>
        <w:t>:</w:t>
      </w:r>
      <w:r w:rsidRPr="00730754">
        <w:rPr>
          <w:rFonts w:ascii="Times New Roman" w:hAnsi="Times New Roman" w:cs="Times New Roman"/>
          <w:sz w:val="28"/>
          <w:szCs w:val="28"/>
        </w:rPr>
        <w:t>00 до 17</w:t>
      </w:r>
      <w:r w:rsidR="004B67BE">
        <w:rPr>
          <w:rFonts w:ascii="Times New Roman" w:hAnsi="Times New Roman" w:cs="Times New Roman"/>
          <w:sz w:val="28"/>
          <w:szCs w:val="28"/>
        </w:rPr>
        <w:t>:</w:t>
      </w:r>
      <w:r w:rsidRPr="00730754">
        <w:rPr>
          <w:rFonts w:ascii="Times New Roman" w:hAnsi="Times New Roman" w:cs="Times New Roman"/>
          <w:sz w:val="28"/>
          <w:szCs w:val="28"/>
        </w:rPr>
        <w:t>00. Суббота, воскр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="004B67BE">
        <w:rPr>
          <w:rFonts w:ascii="Times New Roman" w:hAnsi="Times New Roman" w:cs="Times New Roman"/>
          <w:sz w:val="28"/>
          <w:szCs w:val="28"/>
        </w:rPr>
        <w:t>сенье – выходные дни. Обед с 12:</w:t>
      </w:r>
      <w:r w:rsidRPr="00730754">
        <w:rPr>
          <w:rFonts w:ascii="Times New Roman" w:hAnsi="Times New Roman" w:cs="Times New Roman"/>
          <w:sz w:val="28"/>
          <w:szCs w:val="28"/>
        </w:rPr>
        <w:t>00 до 13</w:t>
      </w:r>
      <w:r w:rsidR="004B67BE">
        <w:rPr>
          <w:rFonts w:ascii="Times New Roman" w:hAnsi="Times New Roman" w:cs="Times New Roman"/>
          <w:sz w:val="28"/>
          <w:szCs w:val="28"/>
        </w:rPr>
        <w:t>:</w:t>
      </w:r>
      <w:r w:rsidRPr="00730754">
        <w:rPr>
          <w:rFonts w:ascii="Times New Roman" w:hAnsi="Times New Roman" w:cs="Times New Roman"/>
          <w:sz w:val="28"/>
          <w:szCs w:val="28"/>
        </w:rPr>
        <w:t xml:space="preserve">00. 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Проход свободный.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Справочный телефон: 8(8555) 42-43-70.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Адрес электронной почты: gkh-nk@mail.ru</w:t>
      </w:r>
      <w:r w:rsidR="004B67BE">
        <w:rPr>
          <w:rFonts w:ascii="Times New Roman" w:hAnsi="Times New Roman" w:cs="Times New Roman"/>
          <w:sz w:val="28"/>
          <w:szCs w:val="28"/>
        </w:rPr>
        <w:t>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2.1.2. Адрес официального сайта в информационно-телекоммуникационной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сети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Интернет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(далее – сеть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Интернет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): (http:// www.e-nkama.ru).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2.1.3. Информация о порядке осуществления муниципального контроля,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а также о месте нахождения и графике работы органа муниципального контроля может быть получена: 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1) посредством информационных стендов, содержащих визуальную и текст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вую информацию о муниципальном контроле, расположенных в пом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щениях органа муниципального контроля, для работы с заинтересованными лицами. 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2) посредством сети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Интернет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на официальном сайте Нижнекамского мун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ципального района (http://www.e-nkama.ru/);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3) на Портале государственных и муниципальных услуг Республики Т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тарстан (http://uslugi. tatar.ru/); 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4) на Едином портале государственных и муниципальных услуг (функций) (http:// www.gosuslugi.ru/);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2.1.4. Информация по вопросам осуществления муниципального ко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 xml:space="preserve">троля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размещается на официальном сайте Нижнекамского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района и на информационных стендах в помещениях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 для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работы с заинтересованными лицами. 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2.2.  Плата с юридических лиц, индивидуальных предпринимателей и граждан за проведение мероприятий по муниципальному контролю, в том чи</w:t>
      </w:r>
      <w:r w:rsidRPr="00730754">
        <w:rPr>
          <w:rFonts w:ascii="Times New Roman" w:hAnsi="Times New Roman" w:cs="Times New Roman"/>
          <w:sz w:val="28"/>
          <w:szCs w:val="28"/>
        </w:rPr>
        <w:t>с</w:t>
      </w:r>
      <w:r w:rsidRPr="00730754">
        <w:rPr>
          <w:rFonts w:ascii="Times New Roman" w:hAnsi="Times New Roman" w:cs="Times New Roman"/>
          <w:sz w:val="28"/>
          <w:szCs w:val="28"/>
        </w:rPr>
        <w:t>ле за услуги экспертов и экспертных организаций в случае привлечения их к проведению пров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рок, не взимается.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2.3. Срок проведения документарной и выездной проверки не может прев</w:t>
      </w:r>
      <w:r w:rsidRPr="00730754">
        <w:rPr>
          <w:rFonts w:ascii="Times New Roman" w:hAnsi="Times New Roman" w:cs="Times New Roman"/>
          <w:sz w:val="28"/>
          <w:szCs w:val="28"/>
        </w:rPr>
        <w:t>ы</w:t>
      </w:r>
      <w:r w:rsidRPr="00730754">
        <w:rPr>
          <w:rFonts w:ascii="Times New Roman" w:hAnsi="Times New Roman" w:cs="Times New Roman"/>
          <w:sz w:val="28"/>
          <w:szCs w:val="28"/>
        </w:rPr>
        <w:t>шать 20 рабочих дней для каждой из них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В отношении одного субъекта малого предпринимательства общий срок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проведения плановых выездных проверок не может превышать пятьдесят часов для малого предприятия и пятнадцать часов для 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730754">
        <w:rPr>
          <w:rFonts w:ascii="Times New Roman" w:hAnsi="Times New Roman" w:cs="Times New Roman"/>
          <w:sz w:val="28"/>
          <w:szCs w:val="28"/>
        </w:rPr>
        <w:t xml:space="preserve"> в год. В случае необходимости при проведении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проверки субъекта малого предпринимательства получения документов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и (или) информации в рамках межведомственного информ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ционного взаимодействия проведение проверки может быть приостановлено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>руководителем органа муниципального контроля на срок, необходимый для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осуществления межведомственного инфо</w:t>
      </w:r>
      <w:r w:rsidRPr="00730754">
        <w:rPr>
          <w:rFonts w:ascii="Times New Roman" w:hAnsi="Times New Roman" w:cs="Times New Roman"/>
          <w:sz w:val="28"/>
          <w:szCs w:val="28"/>
        </w:rPr>
        <w:t>р</w:t>
      </w:r>
      <w:r w:rsidRPr="00730754">
        <w:rPr>
          <w:rFonts w:ascii="Times New Roman" w:hAnsi="Times New Roman" w:cs="Times New Roman"/>
          <w:sz w:val="28"/>
          <w:szCs w:val="28"/>
        </w:rPr>
        <w:t xml:space="preserve">мационного взаимодействия, но не более 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 xml:space="preserve">чем на 10 рабочих дней. Повторное приостановление проведения проверки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30754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проведения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сложных и (или) длительных исследований, испытаний, специальных экспертиз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30754">
        <w:rPr>
          <w:rFonts w:ascii="Times New Roman" w:hAnsi="Times New Roman" w:cs="Times New Roman"/>
          <w:sz w:val="28"/>
          <w:szCs w:val="28"/>
        </w:rPr>
        <w:t>и расследований на основании мотивированных предложений должностных лиц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>органа муниципального контроля, проводящих выездную план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вую проверку, срок проведения выездной плановой проверки может быть продлен руководителем так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го органа, но не более чем на двадцать рабочих дней, в отношении малых предпри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t xml:space="preserve">тий не более чем на пятьдесят часов, 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микропре</w:t>
      </w:r>
      <w:r w:rsidRPr="00730754">
        <w:rPr>
          <w:rFonts w:ascii="Times New Roman" w:hAnsi="Times New Roman" w:cs="Times New Roman"/>
          <w:sz w:val="28"/>
          <w:szCs w:val="28"/>
        </w:rPr>
        <w:t>д</w:t>
      </w:r>
      <w:r w:rsidRPr="00730754">
        <w:rPr>
          <w:rFonts w:ascii="Times New Roman" w:hAnsi="Times New Roman" w:cs="Times New Roman"/>
          <w:sz w:val="28"/>
          <w:szCs w:val="28"/>
        </w:rPr>
        <w:t>приятий</w:t>
      </w:r>
      <w:proofErr w:type="spellEnd"/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не более</w:t>
      </w:r>
      <w:proofErr w:type="gramStart"/>
      <w:r w:rsidR="004B67B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чем на пятнадцать часов.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Срок проведения документарной и выездной проверки в отношении юридич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ского лица, которое осуществляет свою деятельность на территориях нескольких субъектов Российской Федерации, устанавливается отдельно по ка</w:t>
      </w:r>
      <w:r w:rsidRPr="00730754">
        <w:rPr>
          <w:rFonts w:ascii="Times New Roman" w:hAnsi="Times New Roman" w:cs="Times New Roman"/>
          <w:sz w:val="28"/>
          <w:szCs w:val="28"/>
        </w:rPr>
        <w:t>ж</w:t>
      </w:r>
      <w:r w:rsidRPr="00730754">
        <w:rPr>
          <w:rFonts w:ascii="Times New Roman" w:hAnsi="Times New Roman" w:cs="Times New Roman"/>
          <w:sz w:val="28"/>
          <w:szCs w:val="28"/>
        </w:rPr>
        <w:t>дому филиалу, представительству, обособленному структурному подраздел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нию юридического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</w:t>
      </w:r>
      <w:r w:rsidRPr="00730754">
        <w:rPr>
          <w:rFonts w:ascii="Times New Roman" w:hAnsi="Times New Roman" w:cs="Times New Roman"/>
          <w:sz w:val="28"/>
          <w:szCs w:val="28"/>
        </w:rPr>
        <w:t>лица, при этом общий срок проведения проверки не м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жет превышать шестьдесят рабочих дней для каждой из них.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Плановые проверки проводятся не чаще чем один раз в три года, за исключ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нием случаев, предусмотренных частями 9 и 9.3 статьи 9 Федерального закона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№ 294-ФЗ.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2.4. Проверки проводятся на основании распоряжения руководителя органа муниципального контроля, подготовленного согласно типовой форме, утвержде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ной Приказом 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Минэконом</w:t>
      </w:r>
      <w:proofErr w:type="spellEnd"/>
      <w:r w:rsidRPr="00730754">
        <w:rPr>
          <w:rFonts w:ascii="Times New Roman" w:hAnsi="Times New Roman" w:cs="Times New Roman"/>
          <w:sz w:val="28"/>
          <w:szCs w:val="28"/>
        </w:rPr>
        <w:t xml:space="preserve"> России № 141.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2.5. Перечень должностных лиц, непосредственно осуществляющих провед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ние муниципального контроля: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1) директор </w:t>
      </w:r>
      <w:r w:rsidR="00525341" w:rsidRPr="00730754">
        <w:rPr>
          <w:rFonts w:ascii="Times New Roman" w:hAnsi="Times New Roman" w:cs="Times New Roman"/>
          <w:sz w:val="28"/>
          <w:szCs w:val="28"/>
        </w:rPr>
        <w:t xml:space="preserve">МБУ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525341" w:rsidRPr="00730754">
        <w:rPr>
          <w:rFonts w:ascii="Times New Roman" w:hAnsi="Times New Roman" w:cs="Times New Roman"/>
          <w:sz w:val="28"/>
          <w:szCs w:val="28"/>
        </w:rPr>
        <w:t>ДЕЗ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>;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2)</w:t>
      </w:r>
      <w:r w:rsidR="00525341" w:rsidRPr="00730754">
        <w:rPr>
          <w:rFonts w:ascii="Times New Roman" w:hAnsi="Times New Roman" w:cs="Times New Roman"/>
          <w:sz w:val="28"/>
          <w:szCs w:val="28"/>
        </w:rPr>
        <w:t xml:space="preserve"> инженер первой категории МБУ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525341" w:rsidRPr="00730754">
        <w:rPr>
          <w:rFonts w:ascii="Times New Roman" w:hAnsi="Times New Roman" w:cs="Times New Roman"/>
          <w:sz w:val="28"/>
          <w:szCs w:val="28"/>
        </w:rPr>
        <w:t>ДЕЗ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525341" w:rsidRPr="00730754">
        <w:rPr>
          <w:rFonts w:ascii="Times New Roman" w:hAnsi="Times New Roman" w:cs="Times New Roman"/>
          <w:sz w:val="28"/>
          <w:szCs w:val="28"/>
        </w:rPr>
        <w:t>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2.6. При проведении проверок юридические лица обязаны обеспечить прису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зацию и проведение мероприятий по выполнению об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t xml:space="preserve">зательных требований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30754">
        <w:rPr>
          <w:rFonts w:ascii="Times New Roman" w:hAnsi="Times New Roman" w:cs="Times New Roman"/>
          <w:sz w:val="28"/>
          <w:szCs w:val="28"/>
        </w:rPr>
        <w:t>и требований, установленных муниципал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 xml:space="preserve">ными правовыми актами. Физические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30754">
        <w:rPr>
          <w:rFonts w:ascii="Times New Roman" w:hAnsi="Times New Roman" w:cs="Times New Roman"/>
          <w:sz w:val="28"/>
          <w:szCs w:val="28"/>
        </w:rPr>
        <w:t>лица обязаны присутствовать при проведении проверок или обеспечить присутствие их уполномоченных пре</w:t>
      </w:r>
      <w:r w:rsidRPr="00730754">
        <w:rPr>
          <w:rFonts w:ascii="Times New Roman" w:hAnsi="Times New Roman" w:cs="Times New Roman"/>
          <w:sz w:val="28"/>
          <w:szCs w:val="28"/>
        </w:rPr>
        <w:t>д</w:t>
      </w:r>
      <w:r w:rsidRPr="00730754">
        <w:rPr>
          <w:rFonts w:ascii="Times New Roman" w:hAnsi="Times New Roman" w:cs="Times New Roman"/>
          <w:sz w:val="28"/>
          <w:szCs w:val="28"/>
        </w:rPr>
        <w:t>ставителей.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Юридические лица, их руководители, иные должностные лица или уполном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ченные представители юридических лиц, индивидуальные предприниматели, их уполномоченные представители, физические лица или их представители, допусти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шие нарушение Федерального закона № 294-ФЗ, необоснованно препятствующие проведению проверок, уклоняющиеся от проведения проверок и (или) не исполн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t>ющие в установленный срок предписаний органов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пального контроля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30754">
        <w:rPr>
          <w:rFonts w:ascii="Times New Roman" w:hAnsi="Times New Roman" w:cs="Times New Roman"/>
          <w:sz w:val="28"/>
          <w:szCs w:val="28"/>
        </w:rPr>
        <w:t>об устранении выявленных нарушений обяз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тельных требований или требований, установленных муниципальными прав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выми актами, несут ответственность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30754">
        <w:rPr>
          <w:rFonts w:ascii="Times New Roman" w:hAnsi="Times New Roman" w:cs="Times New Roman"/>
          <w:sz w:val="28"/>
          <w:szCs w:val="28"/>
        </w:rPr>
        <w:t>в соответствии со статьями 19.4, 19.4.1, 19.5 КоАП РФ.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2.7. Орган муниципального контроля, его должностные лица в случае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>ненадлежащего исполнения соответственно функций, служебных обязанностей,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>совершения противоправных действий (бездействия) при проведении проверки несут ответственность в соответствии со статьей 19.6.1 КоАП РФ.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Орган муниципального контроля осуществляет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исполнением должностными лицами служебных обязанностей, ведет учет случаев ненадл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жащего исполнения должностными лицами служебных обязанностей, проводит соотве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ствующие служебные расследования и принимает в соответствии с законодател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ством Российской Федерации меры в отношении таких должнос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ных лиц.</w:t>
      </w:r>
    </w:p>
    <w:p w:rsidR="003F0448" w:rsidRPr="00730754" w:rsidRDefault="003F0448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О мерах, принятых в отношении виновных в нарушении законодательства Российской Федерации должностных лиц, в течение десяти дней со дня принятия таких мер орган муниципального контроля обязан сообщить в пис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менной форме юридическому лицу, индивидуальному предпринимателю, гражданину, права и (или) законные интересы которых нарушены.</w:t>
      </w:r>
    </w:p>
    <w:p w:rsidR="00F05993" w:rsidRPr="00730754" w:rsidRDefault="00F05993" w:rsidP="007307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05993" w:rsidRPr="00730754" w:rsidRDefault="00F05993" w:rsidP="004B67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3. Обязательные требования, предъявляемые к юридическим лицам, индивидуал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ным предпринимателям и гражданам.</w:t>
      </w:r>
    </w:p>
    <w:p w:rsidR="004B67BE" w:rsidRDefault="00F05993" w:rsidP="004B67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Документы, представляемые юридическим лицом, </w:t>
      </w:r>
    </w:p>
    <w:p w:rsidR="00F05993" w:rsidRPr="00730754" w:rsidRDefault="00F05993" w:rsidP="004B67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индивидуальным предпринимателем, гражданином при проведении проверок.</w:t>
      </w:r>
    </w:p>
    <w:p w:rsidR="00F05993" w:rsidRPr="00730754" w:rsidRDefault="00F05993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3.1. Перечень обязательных требований, предъявляемых к юридическим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лицам, индивидуальным предпринимателям и гражданам, нормативных прав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вых актов, устанавливающих данные требования, а также документов, предъя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ляемых юридическими лицами, индивидуальными предпринимателями и гра</w:t>
      </w:r>
      <w:r w:rsidRPr="00730754">
        <w:rPr>
          <w:rFonts w:ascii="Times New Roman" w:hAnsi="Times New Roman" w:cs="Times New Roman"/>
          <w:sz w:val="28"/>
          <w:szCs w:val="28"/>
        </w:rPr>
        <w:t>ж</w:t>
      </w:r>
      <w:r w:rsidRPr="00730754">
        <w:rPr>
          <w:rFonts w:ascii="Times New Roman" w:hAnsi="Times New Roman" w:cs="Times New Roman"/>
          <w:sz w:val="28"/>
          <w:szCs w:val="28"/>
        </w:rPr>
        <w:t>данами при проверке, приведен в приложении № 1 к настоящему Регламенту.</w:t>
      </w:r>
    </w:p>
    <w:p w:rsidR="00F05993" w:rsidRPr="00730754" w:rsidRDefault="00F05993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3.2. Обязательные требования, предъявляемые к юридическим лицам, индив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дуальным предпринимателям и гражданам, а также документы, представляемые юридическим лицом, индивидуальным предпринимателем и граждан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ном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при проведении проверок предусмотрены:</w:t>
      </w:r>
    </w:p>
    <w:p w:rsidR="00F05993" w:rsidRPr="00730754" w:rsidRDefault="00F05993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1) Фе</w:t>
      </w:r>
      <w:r w:rsidR="005200FD" w:rsidRPr="00730754">
        <w:rPr>
          <w:rFonts w:ascii="Times New Roman" w:hAnsi="Times New Roman" w:cs="Times New Roman"/>
          <w:sz w:val="28"/>
          <w:szCs w:val="28"/>
        </w:rPr>
        <w:t>деральным</w:t>
      </w:r>
      <w:r w:rsidR="00016B24" w:rsidRPr="0073075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200FD" w:rsidRPr="00730754">
        <w:rPr>
          <w:rFonts w:ascii="Times New Roman" w:hAnsi="Times New Roman" w:cs="Times New Roman"/>
          <w:sz w:val="28"/>
          <w:szCs w:val="28"/>
        </w:rPr>
        <w:t>ом</w:t>
      </w:r>
      <w:r w:rsidR="00016B24" w:rsidRPr="00730754">
        <w:rPr>
          <w:rFonts w:ascii="Times New Roman" w:hAnsi="Times New Roman" w:cs="Times New Roman"/>
          <w:sz w:val="28"/>
          <w:szCs w:val="28"/>
        </w:rPr>
        <w:t xml:space="preserve"> от 10.12.1995 № 196-ФЗ</w:t>
      </w:r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О безопасности 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рожного движения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F45067" w:rsidRPr="00730754">
        <w:rPr>
          <w:rFonts w:ascii="Times New Roman" w:hAnsi="Times New Roman" w:cs="Times New Roman"/>
          <w:sz w:val="28"/>
          <w:szCs w:val="28"/>
        </w:rPr>
        <w:t>;</w:t>
      </w:r>
    </w:p>
    <w:p w:rsidR="00F45067" w:rsidRPr="00730754" w:rsidRDefault="00043082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2) </w:t>
      </w:r>
      <w:r w:rsidR="00F45067" w:rsidRPr="00730754">
        <w:rPr>
          <w:rFonts w:ascii="Times New Roman" w:hAnsi="Times New Roman" w:cs="Times New Roman"/>
          <w:sz w:val="28"/>
          <w:szCs w:val="28"/>
        </w:rPr>
        <w:t>Ф</w:t>
      </w:r>
      <w:r w:rsidR="005200FD" w:rsidRPr="00730754">
        <w:rPr>
          <w:rFonts w:ascii="Times New Roman" w:hAnsi="Times New Roman" w:cs="Times New Roman"/>
          <w:sz w:val="28"/>
          <w:szCs w:val="28"/>
        </w:rPr>
        <w:t>едеральным</w:t>
      </w:r>
      <w:r w:rsidR="00016B24" w:rsidRPr="0073075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200FD" w:rsidRPr="00730754">
        <w:rPr>
          <w:rFonts w:ascii="Times New Roman" w:hAnsi="Times New Roman" w:cs="Times New Roman"/>
          <w:sz w:val="28"/>
          <w:szCs w:val="28"/>
        </w:rPr>
        <w:t>ом</w:t>
      </w:r>
      <w:r w:rsidR="00016B24" w:rsidRPr="00730754">
        <w:rPr>
          <w:rFonts w:ascii="Times New Roman" w:hAnsi="Times New Roman" w:cs="Times New Roman"/>
          <w:sz w:val="28"/>
          <w:szCs w:val="28"/>
        </w:rPr>
        <w:t xml:space="preserve"> от 08.11.2007 № 257-ФЗ</w:t>
      </w:r>
      <w:r w:rsidR="00F45067"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F45067" w:rsidRPr="00730754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</w:t>
      </w:r>
      <w:r w:rsidR="00F45067" w:rsidRPr="00730754">
        <w:rPr>
          <w:rFonts w:ascii="Times New Roman" w:hAnsi="Times New Roman" w:cs="Times New Roman"/>
          <w:sz w:val="28"/>
          <w:szCs w:val="28"/>
        </w:rPr>
        <w:t>з</w:t>
      </w:r>
      <w:r w:rsidR="00F45067" w:rsidRPr="00730754">
        <w:rPr>
          <w:rFonts w:ascii="Times New Roman" w:hAnsi="Times New Roman" w:cs="Times New Roman"/>
          <w:sz w:val="28"/>
          <w:szCs w:val="28"/>
        </w:rPr>
        <w:t xml:space="preserve">менений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45067" w:rsidRPr="00730754">
        <w:rPr>
          <w:rFonts w:ascii="Times New Roman" w:hAnsi="Times New Roman" w:cs="Times New Roman"/>
          <w:sz w:val="28"/>
          <w:szCs w:val="28"/>
        </w:rPr>
        <w:t>в отдельные законодательные акты Российской Федер</w:t>
      </w:r>
      <w:r w:rsidR="00F45067" w:rsidRPr="00730754">
        <w:rPr>
          <w:rFonts w:ascii="Times New Roman" w:hAnsi="Times New Roman" w:cs="Times New Roman"/>
          <w:sz w:val="28"/>
          <w:szCs w:val="28"/>
        </w:rPr>
        <w:t>а</w:t>
      </w:r>
      <w:r w:rsidR="00F45067" w:rsidRPr="00730754">
        <w:rPr>
          <w:rFonts w:ascii="Times New Roman" w:hAnsi="Times New Roman" w:cs="Times New Roman"/>
          <w:sz w:val="28"/>
          <w:szCs w:val="28"/>
        </w:rPr>
        <w:t>ции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016B24" w:rsidRPr="00730754">
        <w:rPr>
          <w:rFonts w:ascii="Times New Roman" w:hAnsi="Times New Roman" w:cs="Times New Roman"/>
          <w:sz w:val="28"/>
          <w:szCs w:val="28"/>
        </w:rPr>
        <w:t>;</w:t>
      </w:r>
    </w:p>
    <w:p w:rsidR="00016B24" w:rsidRPr="00730754" w:rsidRDefault="005200FD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3) Федеральным</w:t>
      </w:r>
      <w:r w:rsidR="00016B24" w:rsidRPr="0073075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30754">
        <w:rPr>
          <w:rFonts w:ascii="Times New Roman" w:hAnsi="Times New Roman" w:cs="Times New Roman"/>
          <w:sz w:val="28"/>
          <w:szCs w:val="28"/>
        </w:rPr>
        <w:t>ом</w:t>
      </w:r>
      <w:r w:rsidR="00016B24" w:rsidRPr="00730754">
        <w:rPr>
          <w:rFonts w:ascii="Times New Roman" w:hAnsi="Times New Roman" w:cs="Times New Roman"/>
          <w:sz w:val="28"/>
          <w:szCs w:val="28"/>
        </w:rPr>
        <w:t xml:space="preserve"> от 26.12.2008 № 294-ФЗ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="00016B24" w:rsidRPr="00730754">
        <w:rPr>
          <w:rFonts w:ascii="Times New Roman" w:hAnsi="Times New Roman" w:cs="Times New Roman"/>
          <w:sz w:val="28"/>
          <w:szCs w:val="28"/>
        </w:rPr>
        <w:t>О защите прав юридич</w:t>
      </w:r>
      <w:r w:rsidR="00016B24" w:rsidRPr="00730754">
        <w:rPr>
          <w:rFonts w:ascii="Times New Roman" w:hAnsi="Times New Roman" w:cs="Times New Roman"/>
          <w:sz w:val="28"/>
          <w:szCs w:val="28"/>
        </w:rPr>
        <w:t>е</w:t>
      </w:r>
      <w:r w:rsidR="00016B24" w:rsidRPr="00730754">
        <w:rPr>
          <w:rFonts w:ascii="Times New Roman" w:hAnsi="Times New Roman" w:cs="Times New Roman"/>
          <w:sz w:val="28"/>
          <w:szCs w:val="28"/>
        </w:rPr>
        <w:t>ских лиц и индивидуальных предпринимателей при осуществлении государственн</w:t>
      </w:r>
      <w:r w:rsidR="00016B24" w:rsidRPr="00730754">
        <w:rPr>
          <w:rFonts w:ascii="Times New Roman" w:hAnsi="Times New Roman" w:cs="Times New Roman"/>
          <w:sz w:val="28"/>
          <w:szCs w:val="28"/>
        </w:rPr>
        <w:t>о</w:t>
      </w:r>
      <w:r w:rsidR="00016B24" w:rsidRPr="00730754">
        <w:rPr>
          <w:rFonts w:ascii="Times New Roman" w:hAnsi="Times New Roman" w:cs="Times New Roman"/>
          <w:sz w:val="28"/>
          <w:szCs w:val="28"/>
        </w:rPr>
        <w:t>го контроля (надзора) и муниципального контроля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="00016B24" w:rsidRPr="00730754">
        <w:rPr>
          <w:rFonts w:ascii="Times New Roman" w:hAnsi="Times New Roman" w:cs="Times New Roman"/>
          <w:sz w:val="28"/>
          <w:szCs w:val="28"/>
        </w:rPr>
        <w:t>;</w:t>
      </w:r>
    </w:p>
    <w:p w:rsidR="00165CB0" w:rsidRPr="00730754" w:rsidRDefault="0012097F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4) Кодексом Российской Федерации об административных правонарушениях от 30 декабря 2001 года № 195-ФЗ</w:t>
      </w:r>
      <w:r w:rsidR="005200FD" w:rsidRPr="00730754">
        <w:rPr>
          <w:rFonts w:ascii="Times New Roman" w:hAnsi="Times New Roman" w:cs="Times New Roman"/>
          <w:sz w:val="28"/>
          <w:szCs w:val="28"/>
        </w:rPr>
        <w:t>.</w:t>
      </w:r>
    </w:p>
    <w:p w:rsidR="00F05993" w:rsidRPr="00730754" w:rsidRDefault="00F05993" w:rsidP="007307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67BE" w:rsidRDefault="00957C91" w:rsidP="004B67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 Состав, последовательность и сроки выполнения административных процедур (действий), требования к порядку их выполнения, в том числе особенности </w:t>
      </w:r>
    </w:p>
    <w:p w:rsidR="00957C91" w:rsidRPr="00730754" w:rsidRDefault="00957C91" w:rsidP="004B67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 в электронной форме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4.1. Осуществление муниципального контроля включает в себя следующие процедуры: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а) принятие   решения   о   проведении   и   подготовка   к   проведению план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вой проверки;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б) принятие решения   о  проведении   и   подготовка  к проведению внеплан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>вой проверки;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в) проведение документарной проверки;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г) проведение выездной проверки;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д) оформление результатов проверки;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е) принятие мер в  отношении  фактов   нарушений, выявленных при провед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нии проверки.</w:t>
      </w:r>
    </w:p>
    <w:p w:rsidR="00957C91" w:rsidRPr="00730754" w:rsidRDefault="00957C91" w:rsidP="004B67B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4.1.2. Блок-схема последовательности действий по осуществлению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 представлена в приложении № 2 к настоящему Регламе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ту.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4.2. Принятие решения о проведении и подготовка к проведению плановой проверки юридического лица, индивидуального предпринимателя, гражд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нина.</w:t>
      </w:r>
      <w:r w:rsidRPr="00730754">
        <w:rPr>
          <w:rFonts w:ascii="Times New Roman" w:hAnsi="Times New Roman" w:cs="Times New Roman"/>
          <w:sz w:val="28"/>
          <w:szCs w:val="28"/>
        </w:rPr>
        <w:br/>
        <w:t xml:space="preserve">          4.2.1. Плановые проверки проводятся на основании разрабатываемых и утве</w:t>
      </w:r>
      <w:r w:rsidRPr="00730754">
        <w:rPr>
          <w:rFonts w:ascii="Times New Roman" w:hAnsi="Times New Roman" w:cs="Times New Roman"/>
          <w:sz w:val="28"/>
          <w:szCs w:val="28"/>
        </w:rPr>
        <w:t>р</w:t>
      </w:r>
      <w:r w:rsidRPr="00730754">
        <w:rPr>
          <w:rFonts w:ascii="Times New Roman" w:hAnsi="Times New Roman" w:cs="Times New Roman"/>
          <w:sz w:val="28"/>
          <w:szCs w:val="28"/>
        </w:rPr>
        <w:t>ждаемых органами муниципального контроля в соответствии с их полн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мочиями ежегодных планов. Типовая форма ежегодного плана и требования к его подготовке предусмотрены постановлением Правительства РФ № 489.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4.2.2. Основанием для включения плановой проверки в ежегодный план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ведения плановых прове</w:t>
      </w:r>
      <w:r w:rsidR="00DC6204" w:rsidRPr="00730754">
        <w:rPr>
          <w:rFonts w:ascii="Times New Roman" w:hAnsi="Times New Roman" w:cs="Times New Roman"/>
          <w:sz w:val="28"/>
          <w:szCs w:val="28"/>
        </w:rPr>
        <w:t>рок являются случаи, предусмотренные частью 8 статьи 9 Федерального закона № 294-ФЗ</w:t>
      </w:r>
      <w:r w:rsidRPr="00730754">
        <w:rPr>
          <w:rFonts w:ascii="Times New Roman" w:hAnsi="Times New Roman" w:cs="Times New Roman"/>
          <w:sz w:val="28"/>
          <w:szCs w:val="28"/>
        </w:rPr>
        <w:t>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4.2.3. При наличии основания, предусмотренного пунктом 4.2.1 настоящего Регламента, должностное лицо органа муниципального контроля, упо</w:t>
      </w:r>
      <w:r w:rsidRPr="00730754">
        <w:rPr>
          <w:rFonts w:ascii="Times New Roman" w:hAnsi="Times New Roman" w:cs="Times New Roman"/>
          <w:sz w:val="28"/>
          <w:szCs w:val="28"/>
        </w:rPr>
        <w:t>л</w:t>
      </w:r>
      <w:r w:rsidRPr="00730754">
        <w:rPr>
          <w:rFonts w:ascii="Times New Roman" w:hAnsi="Times New Roman" w:cs="Times New Roman"/>
          <w:sz w:val="28"/>
          <w:szCs w:val="28"/>
        </w:rPr>
        <w:t>номоченное на подготовку проекта распоряжения о проведении плановой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верки в отношении юридического лица или индивидуального предпринимателя, гражданина осущест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ляет подготовку проекта указанного распоряжения. Проект распоряжения о пров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дении плановой проверки в срок не позднее 15 дней до даты начала проверки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>представляется на подпись и в течение 3 дней со дня представления на подпись</w:t>
      </w:r>
      <w:r w:rsidR="004B67BE">
        <w:rPr>
          <w:rFonts w:ascii="Times New Roman" w:hAnsi="Times New Roman" w:cs="Times New Roman"/>
          <w:sz w:val="28"/>
          <w:szCs w:val="28"/>
        </w:rPr>
        <w:t xml:space="preserve">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подписывается руководителем органа муниципального контроля</w:t>
      </w:r>
      <w:r w:rsidR="004B67BE">
        <w:rPr>
          <w:rFonts w:ascii="Times New Roman" w:hAnsi="Times New Roman" w:cs="Times New Roman"/>
          <w:sz w:val="28"/>
          <w:szCs w:val="28"/>
        </w:rPr>
        <w:t>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4.2.4. Копия распоряжения органа муниципального контроля о начале пров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дения плановой проверки направляется юридическому лицу, индивидуальному предпринимателю, гражданину органом муниципального контроля не позднее</w:t>
      </w:r>
      <w:r w:rsidR="004B67BE">
        <w:rPr>
          <w:rFonts w:ascii="Times New Roman" w:hAnsi="Times New Roman" w:cs="Times New Roman"/>
          <w:sz w:val="28"/>
          <w:szCs w:val="28"/>
        </w:rPr>
        <w:t>,</w:t>
      </w:r>
      <w:r w:rsidRPr="00730754">
        <w:rPr>
          <w:rFonts w:ascii="Times New Roman" w:hAnsi="Times New Roman" w:cs="Times New Roman"/>
          <w:sz w:val="28"/>
          <w:szCs w:val="28"/>
        </w:rPr>
        <w:t xml:space="preserve"> чем за три рабочих дня до начала ее проведения заказным почтовым отправлением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с уведомлением о вручении и (или) посредством электронного документа, подп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санного усиленной квалифицированной электро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ной подписью и направленного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по адресу электронной почты юридического лица, индивидуального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предприним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теля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такой адрес содержится соответственно в едином государственном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реестре юридических лиц, едином государственном реестре индивидуальных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предпринимателей либо ранее был представлен юридическим лицом, индивидуал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ным пре</w:t>
      </w:r>
      <w:r w:rsidRPr="00730754">
        <w:rPr>
          <w:rFonts w:ascii="Times New Roman" w:hAnsi="Times New Roman" w:cs="Times New Roman"/>
          <w:sz w:val="28"/>
          <w:szCs w:val="28"/>
        </w:rPr>
        <w:t>д</w:t>
      </w:r>
      <w:r w:rsidRPr="00730754">
        <w:rPr>
          <w:rFonts w:ascii="Times New Roman" w:hAnsi="Times New Roman" w:cs="Times New Roman"/>
          <w:sz w:val="28"/>
          <w:szCs w:val="28"/>
        </w:rPr>
        <w:t>принимателем в орган муниципального контроля, или иным доступным спос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бом.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4.3. Принятие решения о проведении и подготовка к проведению внепл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новой проверки юридического лица, индивидуального предпринимателя, гра</w:t>
      </w:r>
      <w:r w:rsidRPr="00730754">
        <w:rPr>
          <w:rFonts w:ascii="Times New Roman" w:hAnsi="Times New Roman" w:cs="Times New Roman"/>
          <w:sz w:val="28"/>
          <w:szCs w:val="28"/>
        </w:rPr>
        <w:t>ж</w:t>
      </w:r>
      <w:r w:rsidRPr="00730754">
        <w:rPr>
          <w:rFonts w:ascii="Times New Roman" w:hAnsi="Times New Roman" w:cs="Times New Roman"/>
          <w:sz w:val="28"/>
          <w:szCs w:val="28"/>
        </w:rPr>
        <w:t>данина.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4.3.1. Основанием для проведения внеплановой проверки являются случаи, предусмотренные частью 2 статьи 10 Федерального зако</w:t>
      </w:r>
      <w:r w:rsidR="00DC6204" w:rsidRPr="00730754">
        <w:rPr>
          <w:rFonts w:ascii="Times New Roman" w:hAnsi="Times New Roman" w:cs="Times New Roman"/>
          <w:sz w:val="28"/>
          <w:szCs w:val="28"/>
        </w:rPr>
        <w:t>на № 294-ФЗ.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4.3.2. Внеплановая выездная проверка юридических лиц, индивидуальных предпринимателей может быть проведена по основаниям, указанным в подпунктах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,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б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и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г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пункта 2, пункте 2.1 части 2 статьи 10 Федерального закона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30754">
        <w:rPr>
          <w:rFonts w:ascii="Times New Roman" w:hAnsi="Times New Roman" w:cs="Times New Roman"/>
          <w:sz w:val="28"/>
          <w:szCs w:val="28"/>
        </w:rPr>
        <w:t>№ 294-ФЗ, органами муниципального контроля после с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гласования с органом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>прокуратуры по месту осуществления деятельности таких юридических лиц, инд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видуальных предпринимателей.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4.3.3. В случае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основанием для проведения внеплановой проверки явл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t>ется истечение срока исполнения юридическим лицом, индивидуальным предпр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нимателем, гражданином предписания об устранении выявленного нарушения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>обязательных требований, предметом такой проверки может являться только испо</w:t>
      </w:r>
      <w:r w:rsidRPr="00730754">
        <w:rPr>
          <w:rFonts w:ascii="Times New Roman" w:hAnsi="Times New Roman" w:cs="Times New Roman"/>
          <w:sz w:val="28"/>
          <w:szCs w:val="28"/>
        </w:rPr>
        <w:t>л</w:t>
      </w:r>
      <w:r w:rsidRPr="00730754">
        <w:rPr>
          <w:rFonts w:ascii="Times New Roman" w:hAnsi="Times New Roman" w:cs="Times New Roman"/>
          <w:sz w:val="28"/>
          <w:szCs w:val="28"/>
        </w:rPr>
        <w:t>нение выданного органом муниципального контроля предписания.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4.3.4. При отсутствии достоверной информации о лице, допустившем наруш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ние обязательных требований, достаточных данных о фактах, выступающих основ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нием для проведения внеплановой проверки, уполномоченными должностными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лицами органа муниципального контроля может быть проведена предварительная проверка поступившей информации. 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 xml:space="preserve">В ходе проведения предварительной проверки поступившей информации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>принимаются меры по запросу дополнительных сведений и материалов (в том числе в устном порядке) у лиц, направивших заявления и обращения, предст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вивших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информацию, проводится рассмотрение документов юридического лица, индивид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ального предпринимателя, гражданина имеющихся в распоряжении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контроля, при необходимости проводятся мероприятия по контролю без взаимодействия с юридическими лицами, инд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видуальными предпринимателями, гражданами и без возложения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на указанных лиц обязанности по представлению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информации и исполнению требований органов муниципального контроля.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30754">
        <w:rPr>
          <w:rFonts w:ascii="Times New Roman" w:hAnsi="Times New Roman" w:cs="Times New Roman"/>
          <w:sz w:val="28"/>
          <w:szCs w:val="28"/>
        </w:rPr>
        <w:t>В рамках предварительной проверки у юридического лица, индивидуального пре</w:t>
      </w:r>
      <w:r w:rsidRPr="00730754">
        <w:rPr>
          <w:rFonts w:ascii="Times New Roman" w:hAnsi="Times New Roman" w:cs="Times New Roman"/>
          <w:sz w:val="28"/>
          <w:szCs w:val="28"/>
        </w:rPr>
        <w:t>д</w:t>
      </w:r>
      <w:r w:rsidRPr="00730754">
        <w:rPr>
          <w:rFonts w:ascii="Times New Roman" w:hAnsi="Times New Roman" w:cs="Times New Roman"/>
          <w:sz w:val="28"/>
          <w:szCs w:val="28"/>
        </w:rPr>
        <w:t>принимателя, гражданина могут быть запрошены пояснения в отношении получе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ной информации, но представление таких пояснений и иных документов не является обязательным.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При выявлении по результатам предварительной проверки лиц, доп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 xml:space="preserve">стивших нарушение обязательных требований, получении достаточных данных о фактах,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30754">
        <w:rPr>
          <w:rFonts w:ascii="Times New Roman" w:hAnsi="Times New Roman" w:cs="Times New Roman"/>
          <w:sz w:val="28"/>
          <w:szCs w:val="28"/>
        </w:rPr>
        <w:t>выступающих основанием для проведения внеплановой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верки, уполномоченное должностное лицо органа муниципального контроля подготавливает мотивирова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ное представление о назначении внеплановой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верки по основаниям, указанным в пункте 2 части 2 статьи 10 Федерального закона № 294-ФЗ. По результатам предв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рительной проверки меры по привлеч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нию юридического лица, индивидуального предпринимателя, гражданина к о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ветственности не принимаются.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4.3.5. При наличии оснований для проведения внеплановой проверки дол</w:t>
      </w:r>
      <w:r w:rsidRPr="00730754">
        <w:rPr>
          <w:rFonts w:ascii="Times New Roman" w:hAnsi="Times New Roman" w:cs="Times New Roman"/>
          <w:sz w:val="28"/>
          <w:szCs w:val="28"/>
        </w:rPr>
        <w:t>ж</w:t>
      </w:r>
      <w:r w:rsidRPr="00730754">
        <w:rPr>
          <w:rFonts w:ascii="Times New Roman" w:hAnsi="Times New Roman" w:cs="Times New Roman"/>
          <w:sz w:val="28"/>
          <w:szCs w:val="28"/>
        </w:rPr>
        <w:t>ностное лицо органа муниципального контроля, уполномоченное на подготовку проекта распоряжения о проведении внеплановой проверки, осущест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ляет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подготовку проекта распоряжения. Проект распоряжения о проведении внеплановой проверки подготавливается в срок не позднее 4 дней до даты начала проверки и в течение 1 рабочего дня со дня его подготовки по</w:t>
      </w:r>
      <w:r w:rsidRPr="00730754">
        <w:rPr>
          <w:rFonts w:ascii="Times New Roman" w:hAnsi="Times New Roman" w:cs="Times New Roman"/>
          <w:sz w:val="28"/>
          <w:szCs w:val="28"/>
        </w:rPr>
        <w:t>д</w:t>
      </w:r>
      <w:r w:rsidRPr="00730754">
        <w:rPr>
          <w:rFonts w:ascii="Times New Roman" w:hAnsi="Times New Roman" w:cs="Times New Roman"/>
          <w:sz w:val="28"/>
          <w:szCs w:val="28"/>
        </w:rPr>
        <w:t>писывается руководителем органа муниципального контроля</w:t>
      </w:r>
      <w:r w:rsidR="004B67BE">
        <w:rPr>
          <w:rFonts w:ascii="Times New Roman" w:hAnsi="Times New Roman" w:cs="Times New Roman"/>
          <w:sz w:val="28"/>
          <w:szCs w:val="28"/>
        </w:rPr>
        <w:t>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В случае проведения внеплановой выездной проверки по основаниям, указа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 xml:space="preserve">ным в подпунктах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,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б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и </w:t>
      </w:r>
      <w:r w:rsidR="004B67BE">
        <w:rPr>
          <w:rFonts w:ascii="Times New Roman" w:hAnsi="Times New Roman" w:cs="Times New Roman"/>
          <w:sz w:val="28"/>
          <w:szCs w:val="28"/>
        </w:rPr>
        <w:t>«</w:t>
      </w:r>
      <w:r w:rsidRPr="00730754">
        <w:rPr>
          <w:rFonts w:ascii="Times New Roman" w:hAnsi="Times New Roman" w:cs="Times New Roman"/>
          <w:sz w:val="28"/>
          <w:szCs w:val="28"/>
        </w:rPr>
        <w:t>г</w:t>
      </w:r>
      <w:r w:rsidR="004B67BE">
        <w:rPr>
          <w:rFonts w:ascii="Times New Roman" w:hAnsi="Times New Roman" w:cs="Times New Roman"/>
          <w:sz w:val="28"/>
          <w:szCs w:val="28"/>
        </w:rPr>
        <w:t>»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пункта 2, пункте 2.1 части 2 статьи 10 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Федераль</w:t>
      </w:r>
      <w:r w:rsidR="004B67BE">
        <w:rPr>
          <w:rFonts w:ascii="Times New Roman" w:hAnsi="Times New Roman" w:cs="Times New Roman"/>
          <w:sz w:val="28"/>
          <w:szCs w:val="28"/>
        </w:rPr>
        <w:t>-</w:t>
      </w:r>
      <w:r w:rsidRPr="00730754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730754">
        <w:rPr>
          <w:rFonts w:ascii="Times New Roman" w:hAnsi="Times New Roman" w:cs="Times New Roman"/>
          <w:sz w:val="28"/>
          <w:szCs w:val="28"/>
        </w:rPr>
        <w:t xml:space="preserve"> закона № 294-ФЗ, должностное лицо одновременно с подготовкой проекта распоряжения о проведении внеплановой проверки осуществляет подготовку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проекта заявления о согласовании с органами прокурат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 xml:space="preserve">ры проведения внеплановой 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 xml:space="preserve">выездной проверки (далее </w:t>
      </w:r>
      <w:r w:rsidR="004B67BE">
        <w:rPr>
          <w:rFonts w:ascii="Times New Roman" w:hAnsi="Times New Roman" w:cs="Times New Roman"/>
          <w:sz w:val="28"/>
          <w:szCs w:val="28"/>
        </w:rPr>
        <w:t>–</w:t>
      </w:r>
      <w:r w:rsidRPr="00730754">
        <w:rPr>
          <w:rFonts w:ascii="Times New Roman" w:hAnsi="Times New Roman" w:cs="Times New Roman"/>
          <w:sz w:val="28"/>
          <w:szCs w:val="28"/>
        </w:rPr>
        <w:t xml:space="preserve"> заявление о согласовании) согласно типовой форме, утвержденной Приказом 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Минэконом</w:t>
      </w:r>
      <w:proofErr w:type="spellEnd"/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России № 141. Порядок согласования органом муниципального контроля проведения внеплановой выездной проверки с органом прокуратуры предусмотрен Прик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зом Генпрокуратуры России № 93.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4.3.6. О проведении внеплановой выездной проверки, за исключением внепл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новой выездной проверки,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основания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проведения которой указаны в пункте 2 части 2 статьи 10 Федерального закона № 294-ФЗ, юридическое лицо, индивидуальный предприниматель, гражданин уведомляются органом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не менее чем за двадцать четыре часа до начала ее проведения любым доступным способом, в том числе посредством электронн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 xml:space="preserve">го документа, подписанного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>усиленной квалифицированной эле</w:t>
      </w:r>
      <w:r w:rsidRPr="00730754">
        <w:rPr>
          <w:rFonts w:ascii="Times New Roman" w:hAnsi="Times New Roman" w:cs="Times New Roman"/>
          <w:sz w:val="28"/>
          <w:szCs w:val="28"/>
        </w:rPr>
        <w:t>к</w:t>
      </w:r>
      <w:r w:rsidRPr="00730754">
        <w:rPr>
          <w:rFonts w:ascii="Times New Roman" w:hAnsi="Times New Roman" w:cs="Times New Roman"/>
          <w:sz w:val="28"/>
          <w:szCs w:val="28"/>
        </w:rPr>
        <w:t>тронной подписью и направленного по адресу электронной почты юридическ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го лица, индивидуального предпринимателя, если такой адрес содержится соответственно в едином государственном реестре юрид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ческих лиц, едином го</w:t>
      </w:r>
      <w:r w:rsidRPr="00730754">
        <w:rPr>
          <w:rFonts w:ascii="Times New Roman" w:hAnsi="Times New Roman" w:cs="Times New Roman"/>
          <w:sz w:val="28"/>
          <w:szCs w:val="28"/>
        </w:rPr>
        <w:t>с</w:t>
      </w:r>
      <w:r w:rsidRPr="00730754">
        <w:rPr>
          <w:rFonts w:ascii="Times New Roman" w:hAnsi="Times New Roman" w:cs="Times New Roman"/>
          <w:sz w:val="28"/>
          <w:szCs w:val="28"/>
        </w:rPr>
        <w:t>ударственном реестре индивидуальных предпринимателей либо ранее был представлен юридическим лицом, индивидуальным предпринимат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лем в орган муниципального контроля.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4.3.7. По решению руководителя органа муниципального контроля внеплан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вая проверка, предварительная проверка прекращаются, если после начала соотве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ствующей проверки выявлена анонимность обращения или заявл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ния,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явившихся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поводом для ее организации, либо установлены заведомо нед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стоверные сведения, содержащиеся в обращении или заявлении.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4.4. Проведение документарной проверки.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4.4.1. </w:t>
      </w:r>
      <w:proofErr w:type="gramStart"/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Предметом документарной проверки являются сведения, содерж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щиеся в документах юридического лица, индивидуального предпринимателя, устанавл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вающих их организационно-правовую форму, права и обязанности, документы, </w:t>
      </w:r>
      <w:r w:rsidR="004B6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используемые при осуществлении их деятельности и св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занные с исполнением ими обязательных требований, установленных законодательством Российской Федер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ции, муниципальными правовыми актами, и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полнением предписаний органов </w:t>
      </w:r>
      <w:r w:rsidR="004B6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8239D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контроля.</w:t>
      </w:r>
      <w:proofErr w:type="gramEnd"/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4.4.2. Документарная проверка проводится на основании распоряжения рук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водителя органа муниципального контроля и проводится по месту нахо</w:t>
      </w:r>
      <w:r w:rsidRPr="00730754">
        <w:rPr>
          <w:rFonts w:ascii="Times New Roman" w:hAnsi="Times New Roman" w:cs="Times New Roman"/>
          <w:sz w:val="28"/>
          <w:szCs w:val="28"/>
        </w:rPr>
        <w:t>ж</w:t>
      </w:r>
      <w:r w:rsidRPr="00730754">
        <w:rPr>
          <w:rFonts w:ascii="Times New Roman" w:hAnsi="Times New Roman" w:cs="Times New Roman"/>
          <w:sz w:val="28"/>
          <w:szCs w:val="28"/>
        </w:rPr>
        <w:t xml:space="preserve">дения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органа муниципального контроля. 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Проверка может проводиться только должностным лицом или должнос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ными лицами, которые указаны в распоряжении руководителя органа муниципального контроля.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4.4.3. Заверенные печатью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копии распоряжения руководителя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вручаются под роспись должностными лицами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 или его представителю одновременно с предъявлением сл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 xml:space="preserve">жебных удостоверений. 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По требованию подлежащих проверке лиц должностные лица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пального контроля обязаны представить информацию об этих органах, а также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30754">
        <w:rPr>
          <w:rFonts w:ascii="Times New Roman" w:hAnsi="Times New Roman" w:cs="Times New Roman"/>
          <w:sz w:val="28"/>
          <w:szCs w:val="28"/>
        </w:rPr>
        <w:t>об экспертах, экспертных организациях в целях подтвержд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ния своих полномочий. По просьбе руководителя, иного должностного лица или уполномоченного предст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>вителя юридического лица, индивидуального предпринимателя, его уполномоче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ного представителя, физического лица или его представителя должностные лица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органа муниципального контроля обязаны ознакомить подлежащих проверке лиц с настоящим Регламентом.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4.4.4.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лица, индивидуального предпринимателя, граждан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на, имеющиеся в распоряжении органа муниципального контроля.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4.4.5. В случае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достоверность сведений, содержащихся в документах, имеющихся в распоряжении органа муниципального контроля, вызывает обосн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ванные сомнения либо эти сведения не позволяют оценить исполнение юридич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ским лицом, индивидуальным предпринимателем, гражданином обяз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тельных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требований, должностное лицо органа муниципального контроля подготавливает проект мотивированного запроса субъекту проверки с требованием представить иные необходимые для рассмотрения в ходе провед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ния документарной проверки документы (далее </w:t>
      </w:r>
      <w:r w:rsidR="004B67BE">
        <w:rPr>
          <w:rFonts w:ascii="Times New Roman" w:hAnsi="Times New Roman" w:cs="Times New Roman"/>
          <w:sz w:val="28"/>
          <w:szCs w:val="28"/>
        </w:rPr>
        <w:t>–</w:t>
      </w:r>
      <w:r w:rsidRPr="00730754">
        <w:rPr>
          <w:rFonts w:ascii="Times New Roman" w:hAnsi="Times New Roman" w:cs="Times New Roman"/>
          <w:sz w:val="28"/>
          <w:szCs w:val="28"/>
        </w:rPr>
        <w:t xml:space="preserve"> запрос) и передает его на подпись руководителю органа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30754">
        <w:rPr>
          <w:rFonts w:ascii="Times New Roman" w:hAnsi="Times New Roman" w:cs="Times New Roman"/>
          <w:sz w:val="28"/>
          <w:szCs w:val="28"/>
        </w:rPr>
        <w:t>муниципального контроля.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Подписанный руководителем органа муниципального контроля запрос с пр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ложением заверенной печатью копии распоряжения руководителя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 о проведении проверки направляется в адрес субъе</w:t>
      </w:r>
      <w:r w:rsidRPr="00730754">
        <w:rPr>
          <w:rFonts w:ascii="Times New Roman" w:hAnsi="Times New Roman" w:cs="Times New Roman"/>
          <w:sz w:val="28"/>
          <w:szCs w:val="28"/>
        </w:rPr>
        <w:t>к</w:t>
      </w:r>
      <w:r w:rsidRPr="00730754">
        <w:rPr>
          <w:rFonts w:ascii="Times New Roman" w:hAnsi="Times New Roman" w:cs="Times New Roman"/>
          <w:sz w:val="28"/>
          <w:szCs w:val="28"/>
        </w:rPr>
        <w:t>та проверки либо его представителя заказным почтовым отправлением с уведомлением о вруч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нии, а также дублируется посредством факсимильной связи или электронной почты.</w:t>
      </w:r>
      <w:r w:rsidRPr="00730754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730754">
        <w:rPr>
          <w:rFonts w:ascii="Times New Roman" w:hAnsi="Times New Roman" w:cs="Times New Roman"/>
          <w:sz w:val="28"/>
          <w:szCs w:val="28"/>
        </w:rPr>
        <w:tab/>
        <w:t xml:space="preserve">4.4.6.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мотивированного з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проса юридическое лицо, индивидуальный предприниматель, гражданин обязаны напр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вить в орган муниципального контроля указанные в запросе докуме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ты в виде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копий, заверенных печатью (при ее наличии) и соответственно подписью индивид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ального предпринимателя, его уполномоченного представителя, руководителя, ин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го должностного лица юридического лица, физического лица или его представителя.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Юридическое лицо, индивидуальный предприниматель вправе представить указа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ные в запросе документы в форме электронных документов, подписанных усиле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ной квалифицированной эле</w:t>
      </w:r>
      <w:r w:rsidRPr="00730754">
        <w:rPr>
          <w:rFonts w:ascii="Times New Roman" w:hAnsi="Times New Roman" w:cs="Times New Roman"/>
          <w:sz w:val="28"/>
          <w:szCs w:val="28"/>
        </w:rPr>
        <w:t>к</w:t>
      </w:r>
      <w:r w:rsidRPr="00730754">
        <w:rPr>
          <w:rFonts w:ascii="Times New Roman" w:hAnsi="Times New Roman" w:cs="Times New Roman"/>
          <w:sz w:val="28"/>
          <w:szCs w:val="28"/>
        </w:rPr>
        <w:t>тронной подписью.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4.4.7. В случае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в ходе документарной проверки выявлены ошибки и (или) противоречия в представленных юридическим лицом, индивидуальным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предпринимателем, гражданином документах либо несоответствие сведений,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>содержащихся в этих документах, сведениям, содержащимся в имеющихся у органа муниципального контроля документах и (или) полученным в ходе ос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ществления муниципального контроля, информация об этом направляется юридическому лицу, индивидуальному предпринимателю, гражданину с треб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 xml:space="preserve">ванием представить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>в течение 10 рабочих дней необходимые поя</w:t>
      </w:r>
      <w:r w:rsidRPr="00730754">
        <w:rPr>
          <w:rFonts w:ascii="Times New Roman" w:hAnsi="Times New Roman" w:cs="Times New Roman"/>
          <w:sz w:val="28"/>
          <w:szCs w:val="28"/>
        </w:rPr>
        <w:t>с</w:t>
      </w:r>
      <w:r w:rsidRPr="00730754">
        <w:rPr>
          <w:rFonts w:ascii="Times New Roman" w:hAnsi="Times New Roman" w:cs="Times New Roman"/>
          <w:sz w:val="28"/>
          <w:szCs w:val="28"/>
        </w:rPr>
        <w:t>нения в письменной форме.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4.4.8. Юридическое лицо, индивидуальный предприниматель, гражданин, представляющие в орган муниципального контроля пояснения относительно выя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ленных ошибок и (или) противоречий в представленных документах либо относ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тельно несоотв</w:t>
      </w:r>
      <w:r w:rsidR="005200FD" w:rsidRPr="00730754">
        <w:rPr>
          <w:rFonts w:ascii="Times New Roman" w:hAnsi="Times New Roman" w:cs="Times New Roman"/>
          <w:sz w:val="28"/>
          <w:szCs w:val="28"/>
        </w:rPr>
        <w:t>етствия указанных в пункте 4.4.7</w:t>
      </w:r>
      <w:r w:rsidRPr="00730754">
        <w:rPr>
          <w:rFonts w:ascii="Times New Roman" w:hAnsi="Times New Roman" w:cs="Times New Roman"/>
          <w:sz w:val="28"/>
          <w:szCs w:val="28"/>
        </w:rPr>
        <w:t xml:space="preserve"> настоящего Регламента сведений, вправе представить дополнительно в орган муниципального ко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троля документы, подтверждающие достоверность ранее представленных 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кументов.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lastRenderedPageBreak/>
        <w:t>Должностное лицо органа муниципального контроля, проводящее докуме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тарную проверку, обязано рассмотреть представленные руководителем или иным должностным лицом юридического лица, индивидуальным предприн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мателем, его уполномоченным представителем, физическим лицом или его представителем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пояснения и документы, подтверждающие достове</w:t>
      </w:r>
      <w:r w:rsidRPr="00730754">
        <w:rPr>
          <w:rFonts w:ascii="Times New Roman" w:hAnsi="Times New Roman" w:cs="Times New Roman"/>
          <w:sz w:val="28"/>
          <w:szCs w:val="28"/>
        </w:rPr>
        <w:t>р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ность ранее представленных </w:t>
      </w:r>
      <w:r w:rsidR="004B67BE">
        <w:rPr>
          <w:rFonts w:ascii="Times New Roman" w:hAnsi="Times New Roman" w:cs="Times New Roman"/>
          <w:sz w:val="28"/>
          <w:szCs w:val="28"/>
        </w:rPr>
        <w:t xml:space="preserve">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документов. </w:t>
      </w:r>
      <w:proofErr w:type="gramEnd"/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4.4.9. В случае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после рассмотрения представленных пояснений и док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ментов либо при отсутствии пояснений орган муниципального контроля установит признаки нарушения обязательных требований, должностные лица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 вправе провести выездную проверку. При проведении выездной проверки запрещается требовать от юридического лица, индивидуального предпр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нимателя, гражданина представления документов и (или) информации, которые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>были представлены ими в ходе проведения документарной проверки.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4.5. Проведение выездной проверки.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4.5.1. </w:t>
      </w:r>
      <w:proofErr w:type="gramStart"/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Предметом выездной проверки являются содержащиеся в документах юридического лица, индивидуального предпринимателя сведения, а также соотве</w:t>
      </w:r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ствие их работников, состояние используемых указанными лицами при осуществл</w:t>
      </w:r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нии деятельности оборудования, транспортных средств, </w:t>
      </w:r>
      <w:r w:rsidR="00CC673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иных п</w:t>
      </w:r>
      <w:r w:rsidR="00CC673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CC673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добных объектов, выполняемая </w:t>
      </w:r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юридическим лицом, индивидуальным предпринимателем </w:t>
      </w:r>
      <w:r w:rsidR="00CC6737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</w:t>
      </w:r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(предоставляемые услуги) и принимаемые ими меры по исполнению обязательных требований и требований, установленных муниц</w:t>
      </w:r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7249B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пальными правовыми актами</w:t>
      </w:r>
      <w:r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4.5.2. Выездная проверка проводится на основании распоряжения руководит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ля органа муниципального контроля и проводится по месту нахождения юридич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ских лиц (их филиалов, представительств, обособленных структурных подраздел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ний), месту жительства индивидуальных предпринимателей и месту фактического осуществления ими деятельности, месту жительства физических лиц. 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Проверка может проводиться только должностным лицом или должнос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ными лицами, которые указаны в распоряжении руководителя органа муниципального контроля.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4.5.3. Выездная проверка проводится в случае, если при документарной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проверке не представляется возможным: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содержащихся в им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ющихся в рас</w:t>
      </w:r>
      <w:r w:rsidR="00FF52EC" w:rsidRPr="00730754">
        <w:rPr>
          <w:rFonts w:ascii="Times New Roman" w:hAnsi="Times New Roman" w:cs="Times New Roman"/>
          <w:sz w:val="28"/>
          <w:szCs w:val="28"/>
        </w:rPr>
        <w:t>поряжении органа муниципального</w:t>
      </w:r>
      <w:r w:rsidR="00FF52EC" w:rsidRPr="007307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t xml:space="preserve">контроля документах </w:t>
      </w:r>
      <w:proofErr w:type="spellStart"/>
      <w:proofErr w:type="gramStart"/>
      <w:r w:rsidRPr="00730754">
        <w:rPr>
          <w:rFonts w:ascii="Times New Roman" w:hAnsi="Times New Roman" w:cs="Times New Roman"/>
          <w:sz w:val="28"/>
          <w:szCs w:val="28"/>
        </w:rPr>
        <w:t>юридичес</w:t>
      </w:r>
      <w:proofErr w:type="spellEnd"/>
      <w:r w:rsidR="004B67BE">
        <w:rPr>
          <w:rFonts w:ascii="Times New Roman" w:hAnsi="Times New Roman" w:cs="Times New Roman"/>
          <w:sz w:val="28"/>
          <w:szCs w:val="28"/>
        </w:rPr>
        <w:t>-</w:t>
      </w:r>
      <w:r w:rsidRPr="00730754">
        <w:rPr>
          <w:rFonts w:ascii="Times New Roman" w:hAnsi="Times New Roman" w:cs="Times New Roman"/>
          <w:sz w:val="28"/>
          <w:szCs w:val="28"/>
        </w:rPr>
        <w:t>кого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лица, индивидуального п</w:t>
      </w:r>
      <w:r w:rsidR="00FF52EC" w:rsidRPr="00730754">
        <w:rPr>
          <w:rFonts w:ascii="Times New Roman" w:hAnsi="Times New Roman" w:cs="Times New Roman"/>
          <w:sz w:val="28"/>
          <w:szCs w:val="28"/>
        </w:rPr>
        <w:t>редпринимателя, гражданина</w:t>
      </w:r>
      <w:r w:rsidRPr="00730754">
        <w:rPr>
          <w:rFonts w:ascii="Times New Roman" w:hAnsi="Times New Roman" w:cs="Times New Roman"/>
          <w:sz w:val="28"/>
          <w:szCs w:val="28"/>
        </w:rPr>
        <w:t>;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2) оценить соответствие деятельности юридического лица, индивидуального предпринимателя, физического лица обязательным требованиям или тр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бованиям, установленным муниципальными правовыми актами, без проведения соответств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ющего мероприятия по контролю.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4.5.4. Должностное лицо органа муниципального контроля по прибытии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>к месту проведения проверки: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- предъявляет субъекту проверки или его представителю служебное удостов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рение;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- обязан</w:t>
      </w:r>
      <w:r w:rsidR="004B67BE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 xml:space="preserve"> ознакомить субъекта проверки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>: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распоряжением руководителя органа муниципального контроля о назн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чении выездной проверки,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lastRenderedPageBreak/>
        <w:t>полномочиями проводящих выездную проверку лиц;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целями, задачами, основаниями проведения выездной проверки</w:t>
      </w:r>
      <w:r w:rsidR="004B67BE">
        <w:rPr>
          <w:rFonts w:ascii="Times New Roman" w:hAnsi="Times New Roman" w:cs="Times New Roman"/>
          <w:sz w:val="28"/>
          <w:szCs w:val="28"/>
        </w:rPr>
        <w:t>;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видами и объемом мероприятий по </w:t>
      </w:r>
      <w:r w:rsidR="004B67BE">
        <w:rPr>
          <w:rFonts w:ascii="Times New Roman" w:hAnsi="Times New Roman" w:cs="Times New Roman"/>
          <w:sz w:val="28"/>
          <w:szCs w:val="28"/>
        </w:rPr>
        <w:t>контролю;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составом экспертов, представителями экспертных организаций, привл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каемых к выездной проверке,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со сроками и с условиями проведения выездной проверки.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По требованию подлежащих проверке лиц должностные лица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пального контроля обязаны представить информацию об этих органах, а также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30754">
        <w:rPr>
          <w:rFonts w:ascii="Times New Roman" w:hAnsi="Times New Roman" w:cs="Times New Roman"/>
          <w:sz w:val="28"/>
          <w:szCs w:val="28"/>
        </w:rPr>
        <w:t>об экспертах, экспертных организациях в целях подтверждения своих полномочий. По просьбе субъекта проверки должностные лица органа муниципального контроля обязаны ознакомить подлежащих проверке лиц с настоящим Регламентом.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4.5.5. Должностное лицо органа муниципального контроля совместно с суб</w:t>
      </w:r>
      <w:r w:rsidRPr="00730754">
        <w:rPr>
          <w:rFonts w:ascii="Times New Roman" w:hAnsi="Times New Roman" w:cs="Times New Roman"/>
          <w:sz w:val="28"/>
          <w:szCs w:val="28"/>
        </w:rPr>
        <w:t>ъ</w:t>
      </w:r>
      <w:r w:rsidRPr="00730754">
        <w:rPr>
          <w:rFonts w:ascii="Times New Roman" w:hAnsi="Times New Roman" w:cs="Times New Roman"/>
          <w:sz w:val="28"/>
          <w:szCs w:val="28"/>
        </w:rPr>
        <w:t>ектом проверки или его представителем определяют круг лиц, с которыми будет осуществляться взаимодействие в ходе проверки, уточняют перечень 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кументов, возможность ознакомления с которыми субъект проверки или его представитель обязан обеспечить, а также временной режим проверки (с уч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том действующего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режима работы субъекта проверки).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4.5.6. В ходе проверки осуществляется:</w:t>
      </w:r>
    </w:p>
    <w:p w:rsidR="00CC6737" w:rsidRPr="00730754" w:rsidRDefault="0086436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а</w:t>
      </w:r>
      <w:r w:rsidR="00957C91" w:rsidRPr="00730754">
        <w:rPr>
          <w:rFonts w:ascii="Times New Roman" w:hAnsi="Times New Roman" w:cs="Times New Roman"/>
          <w:sz w:val="28"/>
          <w:szCs w:val="28"/>
        </w:rPr>
        <w:t xml:space="preserve">) </w:t>
      </w:r>
      <w:r w:rsidR="00CC6737" w:rsidRPr="00730754">
        <w:rPr>
          <w:rFonts w:ascii="Times New Roman" w:hAnsi="Times New Roman" w:cs="Times New Roman"/>
          <w:sz w:val="28"/>
          <w:szCs w:val="28"/>
        </w:rPr>
        <w:t xml:space="preserve">обследование участка автомобильной дороги, в отношении которого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81F91" w:rsidRPr="00730754">
        <w:rPr>
          <w:rFonts w:ascii="Times New Roman" w:hAnsi="Times New Roman" w:cs="Times New Roman"/>
          <w:sz w:val="28"/>
          <w:szCs w:val="28"/>
        </w:rPr>
        <w:t>осуществляется проверка соблюдения субъектом проверки о</w:t>
      </w:r>
      <w:r w:rsidR="00CC6737" w:rsidRPr="00730754">
        <w:rPr>
          <w:rFonts w:ascii="Times New Roman" w:hAnsi="Times New Roman" w:cs="Times New Roman"/>
          <w:sz w:val="28"/>
          <w:szCs w:val="28"/>
        </w:rPr>
        <w:t>бязательных требов</w:t>
      </w:r>
      <w:r w:rsidR="00CC6737" w:rsidRPr="00730754">
        <w:rPr>
          <w:rFonts w:ascii="Times New Roman" w:hAnsi="Times New Roman" w:cs="Times New Roman"/>
          <w:sz w:val="28"/>
          <w:szCs w:val="28"/>
        </w:rPr>
        <w:t>а</w:t>
      </w:r>
      <w:r w:rsidR="00CC6737" w:rsidRPr="00730754">
        <w:rPr>
          <w:rFonts w:ascii="Times New Roman" w:hAnsi="Times New Roman" w:cs="Times New Roman"/>
          <w:sz w:val="28"/>
          <w:szCs w:val="28"/>
        </w:rPr>
        <w:t>ний и требований, установленных муниципальными правовыми актами;</w:t>
      </w:r>
      <w:r w:rsidR="00D81F91" w:rsidRPr="007307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C91" w:rsidRPr="00730754" w:rsidRDefault="00CC6737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б) </w:t>
      </w:r>
      <w:r w:rsidR="00957C91" w:rsidRPr="00730754">
        <w:rPr>
          <w:rFonts w:ascii="Times New Roman" w:hAnsi="Times New Roman" w:cs="Times New Roman"/>
          <w:sz w:val="28"/>
          <w:szCs w:val="28"/>
        </w:rPr>
        <w:t>фото-, видеосъемка, инструментальная съемка;</w:t>
      </w:r>
    </w:p>
    <w:p w:rsidR="00957C91" w:rsidRPr="00730754" w:rsidRDefault="00CC6737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в</w:t>
      </w:r>
      <w:r w:rsidR="00957C91" w:rsidRPr="00730754">
        <w:rPr>
          <w:rFonts w:ascii="Times New Roman" w:hAnsi="Times New Roman" w:cs="Times New Roman"/>
          <w:sz w:val="28"/>
          <w:szCs w:val="28"/>
        </w:rPr>
        <w:t>) анализ документов и представленной информации;</w:t>
      </w:r>
    </w:p>
    <w:p w:rsidR="00957C91" w:rsidRPr="00730754" w:rsidRDefault="00CC6737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г</w:t>
      </w:r>
      <w:r w:rsidR="00957C91" w:rsidRPr="00730754">
        <w:rPr>
          <w:rFonts w:ascii="Times New Roman" w:hAnsi="Times New Roman" w:cs="Times New Roman"/>
          <w:sz w:val="28"/>
          <w:szCs w:val="28"/>
        </w:rPr>
        <w:t>) проведение необходимых исследований, экспертиз и других мероприятий по контролю, предусмотренных Федеральным законом № 294-ФЗ.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4.5.7.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Руководитель, иное должностное лицо или уполномоченный представ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тель юридического лица, индивидуальный предприниматель, его уполн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моченный представитель, гражданин обязаны предоставить должностным лицам органа мун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ципального контроля, проводящим выездную проверку, во</w:t>
      </w:r>
      <w:r w:rsidRPr="00730754">
        <w:rPr>
          <w:rFonts w:ascii="Times New Roman" w:hAnsi="Times New Roman" w:cs="Times New Roman"/>
          <w:sz w:val="28"/>
          <w:szCs w:val="28"/>
        </w:rPr>
        <w:t>з</w:t>
      </w:r>
      <w:r w:rsidRPr="00730754">
        <w:rPr>
          <w:rFonts w:ascii="Times New Roman" w:hAnsi="Times New Roman" w:cs="Times New Roman"/>
          <w:sz w:val="28"/>
          <w:szCs w:val="28"/>
        </w:rPr>
        <w:t>можность ознакомиться с документами, связанными с целями, задачами и предметом выездной проверки,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в случае, если выездной проверке не предшествовало проведение документарной проверки, а также обеспечить 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ступ проводящих выездную проверку должностных лиц и участвующих в в</w:t>
      </w:r>
      <w:r w:rsidRPr="00730754">
        <w:rPr>
          <w:rFonts w:ascii="Times New Roman" w:hAnsi="Times New Roman" w:cs="Times New Roman"/>
          <w:sz w:val="28"/>
          <w:szCs w:val="28"/>
        </w:rPr>
        <w:t>ы</w:t>
      </w:r>
      <w:r w:rsidRPr="00730754">
        <w:rPr>
          <w:rFonts w:ascii="Times New Roman" w:hAnsi="Times New Roman" w:cs="Times New Roman"/>
          <w:sz w:val="28"/>
          <w:szCs w:val="28"/>
        </w:rPr>
        <w:t>ездной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проверке экспертов, представителей экспертных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организаций к используемым подлежащими проверке лицами оборудованию,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</w:t>
      </w:r>
      <w:r w:rsidR="00D81F91" w:rsidRPr="00730754">
        <w:rPr>
          <w:rFonts w:ascii="Times New Roman" w:hAnsi="Times New Roman" w:cs="Times New Roman"/>
          <w:sz w:val="28"/>
          <w:szCs w:val="28"/>
        </w:rPr>
        <w:t>транспортным средствам, иным подобным объектам</w:t>
      </w:r>
      <w:r w:rsidRPr="00730754">
        <w:rPr>
          <w:rFonts w:ascii="Times New Roman" w:hAnsi="Times New Roman" w:cs="Times New Roman"/>
          <w:sz w:val="28"/>
          <w:szCs w:val="28"/>
        </w:rPr>
        <w:t>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4.5.8. В случае отсутствия документов (информации) и (или) возникновения иных обстоятельств, препятствующих их представлению, субъект проверки имеет право представить должностному лицу органа муниципального контроля письме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ное объяснение причин непредставления документов.</w:t>
      </w:r>
    </w:p>
    <w:p w:rsidR="004B67BE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4.5.9. В случае отказа субъекта проверки представить необходимые для пров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дения проверки документы, в акте проверки производится соответству</w:t>
      </w:r>
      <w:r w:rsidRPr="00730754">
        <w:rPr>
          <w:rFonts w:ascii="Times New Roman" w:hAnsi="Times New Roman" w:cs="Times New Roman"/>
          <w:sz w:val="28"/>
          <w:szCs w:val="28"/>
        </w:rPr>
        <w:t>ю</w:t>
      </w:r>
      <w:r w:rsidRPr="00730754">
        <w:rPr>
          <w:rFonts w:ascii="Times New Roman" w:hAnsi="Times New Roman" w:cs="Times New Roman"/>
          <w:sz w:val="28"/>
          <w:szCs w:val="28"/>
        </w:rPr>
        <w:t>щая запись.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4.5.10. В случае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проведение плановой или внеплановой выездной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верки оказалось невозможным в связи с отсутствием индивидуального предприн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мателя, его уполномоченного представителя, руководителя или ин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го должностного лица юридического лица, гражданина либо в связи с фактич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ским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>неосуществлением деятельности юридическим лицом, индивидуальным предпр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ца, гражданина, повлекшими невозможность проведения проверки, должностное лицо органа муниципального контроля соста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 xml:space="preserve">ляет акт о невозможности проведения соответствующей проверки с указанием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>причин нево</w:t>
      </w:r>
      <w:r w:rsidRPr="00730754">
        <w:rPr>
          <w:rFonts w:ascii="Times New Roman" w:hAnsi="Times New Roman" w:cs="Times New Roman"/>
          <w:sz w:val="28"/>
          <w:szCs w:val="28"/>
        </w:rPr>
        <w:t>з</w:t>
      </w:r>
      <w:r w:rsidRPr="00730754">
        <w:rPr>
          <w:rFonts w:ascii="Times New Roman" w:hAnsi="Times New Roman" w:cs="Times New Roman"/>
          <w:sz w:val="28"/>
          <w:szCs w:val="28"/>
        </w:rPr>
        <w:t xml:space="preserve">можности ее проведения. 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 xml:space="preserve">ального предпринимателя, гражданина плановой или внеплановой выездной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>проверки без внесения плановой проверки в ежегодный план плановых проверок и без предварительного уведомления субъекта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верки.</w:t>
      </w:r>
      <w:proofErr w:type="gramEnd"/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4.6. Оформление результатов проверки.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4.6.1. По результатам проверки должностными лицами органа </w:t>
      </w:r>
      <w:proofErr w:type="spellStart"/>
      <w:proofErr w:type="gramStart"/>
      <w:r w:rsidRPr="00730754">
        <w:rPr>
          <w:rFonts w:ascii="Times New Roman" w:hAnsi="Times New Roman" w:cs="Times New Roman"/>
          <w:sz w:val="28"/>
          <w:szCs w:val="28"/>
        </w:rPr>
        <w:t>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</w:t>
      </w:r>
      <w:r w:rsidR="004B67BE">
        <w:rPr>
          <w:rFonts w:ascii="Times New Roman" w:hAnsi="Times New Roman" w:cs="Times New Roman"/>
          <w:sz w:val="28"/>
          <w:szCs w:val="28"/>
        </w:rPr>
        <w:t>-</w:t>
      </w:r>
      <w:r w:rsidRPr="00730754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контроля, проводящими проверку, составляется акт по форме, утвержденной Приказом 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Минэконом</w:t>
      </w:r>
      <w:proofErr w:type="spellEnd"/>
      <w:r w:rsidRPr="00730754">
        <w:rPr>
          <w:rFonts w:ascii="Times New Roman" w:hAnsi="Times New Roman" w:cs="Times New Roman"/>
          <w:sz w:val="28"/>
          <w:szCs w:val="28"/>
        </w:rPr>
        <w:t xml:space="preserve"> России № 141, в двух экземплярах.</w:t>
      </w:r>
    </w:p>
    <w:p w:rsidR="00957C91" w:rsidRPr="00730754" w:rsidRDefault="00DC6204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r w:rsidR="00957C91" w:rsidRPr="00730754">
        <w:rPr>
          <w:rFonts w:ascii="Times New Roman" w:hAnsi="Times New Roman" w:cs="Times New Roman"/>
          <w:sz w:val="28"/>
          <w:szCs w:val="28"/>
        </w:rPr>
        <w:t xml:space="preserve">4.6.2. </w:t>
      </w:r>
      <w:proofErr w:type="gramStart"/>
      <w:r w:rsidR="00957C91" w:rsidRPr="00730754">
        <w:rPr>
          <w:rFonts w:ascii="Times New Roman" w:hAnsi="Times New Roman" w:cs="Times New Roman"/>
          <w:sz w:val="28"/>
          <w:szCs w:val="28"/>
        </w:rPr>
        <w:t>К акту проверки прилагаются протоколы отбора образцов продукции, проб обследования объектов окружающей среды и объектов произво</w:t>
      </w:r>
      <w:r w:rsidR="00957C91" w:rsidRPr="00730754">
        <w:rPr>
          <w:rFonts w:ascii="Times New Roman" w:hAnsi="Times New Roman" w:cs="Times New Roman"/>
          <w:sz w:val="28"/>
          <w:szCs w:val="28"/>
        </w:rPr>
        <w:t>д</w:t>
      </w:r>
      <w:r w:rsidR="00957C91" w:rsidRPr="00730754">
        <w:rPr>
          <w:rFonts w:ascii="Times New Roman" w:hAnsi="Times New Roman" w:cs="Times New Roman"/>
          <w:sz w:val="28"/>
          <w:szCs w:val="28"/>
        </w:rPr>
        <w:t>ственной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57C91" w:rsidRPr="00730754">
        <w:rPr>
          <w:rFonts w:ascii="Times New Roman" w:hAnsi="Times New Roman" w:cs="Times New Roman"/>
          <w:sz w:val="28"/>
          <w:szCs w:val="28"/>
        </w:rPr>
        <w:t xml:space="preserve"> среды, протоколы или заключения проведенных исследований, испытаний и экспе</w:t>
      </w:r>
      <w:r w:rsidR="00957C91" w:rsidRPr="00730754">
        <w:rPr>
          <w:rFonts w:ascii="Times New Roman" w:hAnsi="Times New Roman" w:cs="Times New Roman"/>
          <w:sz w:val="28"/>
          <w:szCs w:val="28"/>
        </w:rPr>
        <w:t>р</w:t>
      </w:r>
      <w:r w:rsidR="00957C91" w:rsidRPr="00730754">
        <w:rPr>
          <w:rFonts w:ascii="Times New Roman" w:hAnsi="Times New Roman" w:cs="Times New Roman"/>
          <w:sz w:val="28"/>
          <w:szCs w:val="28"/>
        </w:rPr>
        <w:t>тиз, объяснения работников юридического лица, работников индивидуального предпринимателя, гражданина, на которых возлагается ответственность за наруш</w:t>
      </w:r>
      <w:r w:rsidR="00957C91" w:rsidRPr="00730754">
        <w:rPr>
          <w:rFonts w:ascii="Times New Roman" w:hAnsi="Times New Roman" w:cs="Times New Roman"/>
          <w:sz w:val="28"/>
          <w:szCs w:val="28"/>
        </w:rPr>
        <w:t>е</w:t>
      </w:r>
      <w:r w:rsidR="00957C91" w:rsidRPr="00730754">
        <w:rPr>
          <w:rFonts w:ascii="Times New Roman" w:hAnsi="Times New Roman" w:cs="Times New Roman"/>
          <w:sz w:val="28"/>
          <w:szCs w:val="28"/>
        </w:rPr>
        <w:t>ние обязательных требований, предписания об устранении выявленных нарушений и иные связанные с результатами проверки документы или их копии.</w:t>
      </w:r>
      <w:proofErr w:type="gramEnd"/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4.6.3. Один экземпляр акта проверки с копиями приложений непосре</w:t>
      </w:r>
      <w:r w:rsidRPr="00730754">
        <w:rPr>
          <w:rFonts w:ascii="Times New Roman" w:hAnsi="Times New Roman" w:cs="Times New Roman"/>
          <w:sz w:val="28"/>
          <w:szCs w:val="28"/>
        </w:rPr>
        <w:t>д</w:t>
      </w:r>
      <w:r w:rsidRPr="00730754">
        <w:rPr>
          <w:rFonts w:ascii="Times New Roman" w:hAnsi="Times New Roman" w:cs="Times New Roman"/>
          <w:sz w:val="28"/>
          <w:szCs w:val="28"/>
        </w:rPr>
        <w:t>ственно после завершения проверки вручается руководителю, иному должностному лицу или уполномоченному представителю юридического лица, и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дивидуальному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предпринимателю, его уполномоченному представит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лю, физическому лицу или его представителю под расписку об ознакомлении либо об отказе в ознакомлении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с актом проверки. 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В случае отсутствия подлежащих проверке лиц, а также в случае отказа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веряемого лица дать расписку об ознакомлении либо об отказе в ознакомл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нии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с актом проверки акт направляется заказным почтовым отпра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 xml:space="preserve">лением с </w:t>
      </w:r>
      <w:proofErr w:type="spellStart"/>
      <w:proofErr w:type="gramStart"/>
      <w:r w:rsidRPr="00730754">
        <w:rPr>
          <w:rFonts w:ascii="Times New Roman" w:hAnsi="Times New Roman" w:cs="Times New Roman"/>
          <w:sz w:val="28"/>
          <w:szCs w:val="28"/>
        </w:rPr>
        <w:t>уведомле</w:t>
      </w:r>
      <w:r w:rsidR="004B67BE">
        <w:rPr>
          <w:rFonts w:ascii="Times New Roman" w:hAnsi="Times New Roman" w:cs="Times New Roman"/>
          <w:sz w:val="28"/>
          <w:szCs w:val="28"/>
        </w:rPr>
        <w:t>-</w:t>
      </w:r>
      <w:r w:rsidRPr="00730754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о вручении, которое приобщается к экземпляру акта проверки, хранящемуся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в деле органа муниципального контроля. 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  При наличии согласия проверяемого лица на осуществление взаимоде</w:t>
      </w:r>
      <w:r w:rsidRPr="00730754">
        <w:rPr>
          <w:rFonts w:ascii="Times New Roman" w:hAnsi="Times New Roman" w:cs="Times New Roman"/>
          <w:sz w:val="28"/>
          <w:szCs w:val="28"/>
        </w:rPr>
        <w:t>й</w:t>
      </w:r>
      <w:r w:rsidRPr="00730754">
        <w:rPr>
          <w:rFonts w:ascii="Times New Roman" w:hAnsi="Times New Roman" w:cs="Times New Roman"/>
          <w:sz w:val="28"/>
          <w:szCs w:val="28"/>
        </w:rPr>
        <w:t>ствия в электронной форме в рамках муниципального контроля акт проверки может быть направлен в форме электронного документа, подписанного усиленной квалифиц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рованной электронной подписью лица, составившего данный акт, руководителю, иному должностному лицу или уполномоченному предст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вителю юридического 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</w:t>
      </w:r>
      <w:r w:rsidRPr="00730754">
        <w:rPr>
          <w:rFonts w:ascii="Times New Roman" w:hAnsi="Times New Roman" w:cs="Times New Roman"/>
          <w:sz w:val="28"/>
          <w:szCs w:val="28"/>
        </w:rPr>
        <w:t>лица, индивидуальному предпринимателю, его упо</w:t>
      </w:r>
      <w:r w:rsidRPr="00730754">
        <w:rPr>
          <w:rFonts w:ascii="Times New Roman" w:hAnsi="Times New Roman" w:cs="Times New Roman"/>
          <w:sz w:val="28"/>
          <w:szCs w:val="28"/>
        </w:rPr>
        <w:t>л</w:t>
      </w:r>
      <w:r w:rsidRPr="00730754">
        <w:rPr>
          <w:rFonts w:ascii="Times New Roman" w:hAnsi="Times New Roman" w:cs="Times New Roman"/>
          <w:sz w:val="28"/>
          <w:szCs w:val="28"/>
        </w:rPr>
        <w:t>номоченному представителю. При этом акт, направленный в форме электро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ного документа, подписанного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</w:t>
      </w:r>
      <w:r w:rsidRPr="00730754">
        <w:rPr>
          <w:rFonts w:ascii="Times New Roman" w:hAnsi="Times New Roman" w:cs="Times New Roman"/>
          <w:sz w:val="28"/>
          <w:szCs w:val="28"/>
        </w:rPr>
        <w:t>к</w:t>
      </w:r>
      <w:r w:rsidRPr="00730754">
        <w:rPr>
          <w:rFonts w:ascii="Times New Roman" w:hAnsi="Times New Roman" w:cs="Times New Roman"/>
          <w:sz w:val="28"/>
          <w:szCs w:val="28"/>
        </w:rPr>
        <w:t>тронной подписью лица, составившего данный акт, проверяемому лицу спос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бом, обеспечивающим подтверждение получения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указанного документа, считается полученным проверяемым лицом.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lastRenderedPageBreak/>
        <w:t>4.6.4. В случае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для составления акта проверки необходимо получить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>заключения по результатам проведенных исследований, испытаний, специал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ных расследований, экспертиз, акт проверки составляется в срок, не превыш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ющий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3 рабочих дней после завершения мероприятий по контролю, и вручается руковод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телю, иному должностному лицу или уполномоченному представителю юридич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ского лица, индивидуальному предпринимателю, его уполномоченному представ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телю, физическому лицу или его представит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лю под расписку либо направляется</w:t>
      </w:r>
      <w:r w:rsidR="004B67BE">
        <w:rPr>
          <w:rFonts w:ascii="Times New Roman" w:hAnsi="Times New Roman" w:cs="Times New Roman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заказным почтовым отправлением с уведомлением о вручении и (или) в форме эле</w:t>
      </w:r>
      <w:r w:rsidRPr="00730754">
        <w:rPr>
          <w:rFonts w:ascii="Times New Roman" w:hAnsi="Times New Roman" w:cs="Times New Roman"/>
          <w:sz w:val="28"/>
          <w:szCs w:val="28"/>
        </w:rPr>
        <w:t>к</w:t>
      </w:r>
      <w:r w:rsidRPr="00730754">
        <w:rPr>
          <w:rFonts w:ascii="Times New Roman" w:hAnsi="Times New Roman" w:cs="Times New Roman"/>
          <w:sz w:val="28"/>
          <w:szCs w:val="28"/>
        </w:rPr>
        <w:t>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модействия в электронной форме в рамках муниципального контроля), способом, обеспечивающим подтверждение получения указанного док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мента. При этом уведомление о вручении и (или) иное подтверждение получения указанн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го документа приобщаются к экземпляру акта проверки, хранящемуся</w:t>
      </w:r>
      <w:r w:rsidR="004B67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в деле органа муниципального контроля.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4.6.5.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В журнале учета проверок, который в соответствии с частью 8 ст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тьи 16 Федерального закона № 294-ФЗ вправе вести юридические лица, инд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видуальные предприниматели, должностными лицами органа муниципального контроля ос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ществляется запись о проведенной проверке, содержащая свед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ния о наименовании органа муниципального контроля, датах начала и оконч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ния проведения проверки, времени ее проведения, правовых основаниях, целях, задачах и предмете проверки, выявленных нарушениях и выданных предпис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ниях, 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также указываются фамилии, имена, отчества и должности должностного лица или должностных лиц, провод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t>щих проверку, его или их подписи. При отсутствии журнала учета проверок в акте проверки делается соответствующая запись.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4.6.6. В случае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для проведения внеплановой выездной проверки требов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лось согласование ее проведения с органом прокуратуры, копия акта проверки направляется в орган прокуратуры, которым принято решение о с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гласовании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>проведения проверки, в течение 5 рабочих дней со дня составления акта проверки.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4.6.7.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Юридическое лицо, индивидуальный предприниматель, гражданин, проверка которых проводилась, в случае несогласия с фактами, выводами, предл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жениями, изложенными в акте проверки, либо с выданным предписанием об устр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нении выявленных нарушений в течение 15 дней с даты получения акта проверки вправе представить в соответствующий орган муниципального контроля в письме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ной форме возражения в отношении акта проверки и (или) выданного предписания об устранении выявленных нарушений в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или его отдельных положений. 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При этом юридическое лицо, индивидуальный предприниматель, гражданин вправе приложить к таким возражениям документы, подтверждающие обоснова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ность таких возражений, или их заверенные копии либо в согласованный срок пер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дать их в орган муниципального контроля. 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ной подписью проверяемого лица.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4.7. Принятие мер в отношении фактов нарушений, выявленных при провед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нии проверки.</w:t>
      </w:r>
    </w:p>
    <w:p w:rsidR="00660CAA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lastRenderedPageBreak/>
        <w:t>4.7.1. Основанием для принятия мер в отношении фактов нарушений, выя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ленных при проведении проверки, является выявление при проведении проверки нарушений субъектом проверки обязательных требований.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4.7.2. В случае выявления при проведении проверки нарушений юридич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ским лицом, индивидуальным предпринимателем, гражданином обязательных требов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ний, должностные лица органа муниципального контроля, проводившие проверку,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в пределах полномочий, предусмотренных законодательством Российской Федер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ции, обязаны: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1) выдать предписание юридическому лицу, индивидуальному предприним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телю, гражданину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</w:t>
      </w:r>
      <w:r w:rsidRPr="00730754">
        <w:rPr>
          <w:rFonts w:ascii="Times New Roman" w:hAnsi="Times New Roman" w:cs="Times New Roman"/>
          <w:sz w:val="28"/>
          <w:szCs w:val="28"/>
        </w:rPr>
        <w:t>й</w:t>
      </w:r>
      <w:r w:rsidRPr="00730754">
        <w:rPr>
          <w:rFonts w:ascii="Times New Roman" w:hAnsi="Times New Roman" w:cs="Times New Roman"/>
          <w:sz w:val="28"/>
          <w:szCs w:val="28"/>
        </w:rPr>
        <w:t xml:space="preserve">ской Федерации, музейным предметам и музейным коллекциям, включенным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30754">
        <w:rPr>
          <w:rFonts w:ascii="Times New Roman" w:hAnsi="Times New Roman" w:cs="Times New Roman"/>
          <w:sz w:val="28"/>
          <w:szCs w:val="28"/>
        </w:rPr>
        <w:t>в состав Музейного фонда Российской Федерации, особо ценным, в том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>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имуществу физ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ческих и юридических лиц, государственному или муниципальному имуществу, предупреждению во</w:t>
      </w:r>
      <w:r w:rsidRPr="00730754">
        <w:rPr>
          <w:rFonts w:ascii="Times New Roman" w:hAnsi="Times New Roman" w:cs="Times New Roman"/>
          <w:sz w:val="28"/>
          <w:szCs w:val="28"/>
        </w:rPr>
        <w:t>з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никновения чрезвычайных ситуаций природного и 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техноген</w:t>
      </w:r>
      <w:r w:rsidR="00660CAA">
        <w:rPr>
          <w:rFonts w:ascii="Times New Roman" w:hAnsi="Times New Roman" w:cs="Times New Roman"/>
          <w:sz w:val="28"/>
          <w:szCs w:val="28"/>
        </w:rPr>
        <w:t>-</w:t>
      </w:r>
      <w:r w:rsidRPr="00730754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730754">
        <w:rPr>
          <w:rFonts w:ascii="Times New Roman" w:hAnsi="Times New Roman" w:cs="Times New Roman"/>
          <w:sz w:val="28"/>
          <w:szCs w:val="28"/>
        </w:rPr>
        <w:t xml:space="preserve"> характера, а также других мероприятий, предусмотренных федеральными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30754">
        <w:rPr>
          <w:rFonts w:ascii="Times New Roman" w:hAnsi="Times New Roman" w:cs="Times New Roman"/>
          <w:sz w:val="28"/>
          <w:szCs w:val="28"/>
        </w:rPr>
        <w:t>закон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ми;</w:t>
      </w:r>
      <w:proofErr w:type="gramEnd"/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2) принять меры по контролю за устранением выявленных нарушений, их предупреждению, предотвращению возможного причинения вреда жизни, зд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</w:t>
      </w:r>
      <w:r w:rsidRPr="00730754">
        <w:rPr>
          <w:rFonts w:ascii="Times New Roman" w:hAnsi="Times New Roman" w:cs="Times New Roman"/>
          <w:sz w:val="28"/>
          <w:szCs w:val="28"/>
        </w:rPr>
        <w:t>й</w:t>
      </w:r>
      <w:r w:rsidRPr="00730754">
        <w:rPr>
          <w:rFonts w:ascii="Times New Roman" w:hAnsi="Times New Roman" w:cs="Times New Roman"/>
          <w:sz w:val="28"/>
          <w:szCs w:val="28"/>
        </w:rPr>
        <w:t>ным предметам и музейным коллекциям, включенным в с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став Музейного фонда Российской Федерации, особо ценным, в том числе ун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кальным, документам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Архивного фонда Российской Федерации, документам, имеющим особое историч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ское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>, научное, культурное значение, входящим в состав национального библиоте</w:t>
      </w:r>
      <w:r w:rsidRPr="00730754">
        <w:rPr>
          <w:rFonts w:ascii="Times New Roman" w:hAnsi="Times New Roman" w:cs="Times New Roman"/>
          <w:sz w:val="28"/>
          <w:szCs w:val="28"/>
        </w:rPr>
        <w:t>ч</w:t>
      </w:r>
      <w:r w:rsidRPr="00730754">
        <w:rPr>
          <w:rFonts w:ascii="Times New Roman" w:hAnsi="Times New Roman" w:cs="Times New Roman"/>
          <w:sz w:val="28"/>
          <w:szCs w:val="28"/>
        </w:rPr>
        <w:t>ного фонда, обеспечению безопасности государства, предупреждению возникнов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ния чрезвычайных ситуаций приро</w:t>
      </w:r>
      <w:r w:rsidRPr="00730754">
        <w:rPr>
          <w:rFonts w:ascii="Times New Roman" w:hAnsi="Times New Roman" w:cs="Times New Roman"/>
          <w:sz w:val="28"/>
          <w:szCs w:val="28"/>
        </w:rPr>
        <w:t>д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ного и техногенного характера, а также меры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30754">
        <w:rPr>
          <w:rFonts w:ascii="Times New Roman" w:hAnsi="Times New Roman" w:cs="Times New Roman"/>
          <w:sz w:val="28"/>
          <w:szCs w:val="28"/>
        </w:rPr>
        <w:t>по привлечению лиц, 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пустивших выявленные нарушения, к ответственности.</w:t>
      </w:r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если при проведении проверки установлено, что деятельность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>субъекта проверки, эксплуатация ими зданий, строений, сооружений, помещ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ний, оборудования, подобных объектов, транспортных средств, производимые и реализ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 xml:space="preserve">емые ими товары (выполняемые работы, предоставляемые услуги) представляют непосредственную угрозу причинения вреда жизни, здоровью граждан, вреда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>животным, растениям, окружающей среде, объектам культурного наследия (памя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никам истории и культуры) народов Российской Федерации, музейным предметам и музейным коллекциям, включенным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в состав Музейного фонда Российской Федер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ции, особо ценным, в том числе уникальным, документам Архивного фонда Росси</w:t>
      </w:r>
      <w:r w:rsidRPr="00730754">
        <w:rPr>
          <w:rFonts w:ascii="Times New Roman" w:hAnsi="Times New Roman" w:cs="Times New Roman"/>
          <w:sz w:val="28"/>
          <w:szCs w:val="28"/>
        </w:rPr>
        <w:t>й</w:t>
      </w:r>
      <w:r w:rsidRPr="00730754">
        <w:rPr>
          <w:rFonts w:ascii="Times New Roman" w:hAnsi="Times New Roman" w:cs="Times New Roman"/>
          <w:sz w:val="28"/>
          <w:szCs w:val="28"/>
        </w:rPr>
        <w:t>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возни</w:t>
      </w:r>
      <w:r w:rsidRPr="00730754">
        <w:rPr>
          <w:rFonts w:ascii="Times New Roman" w:hAnsi="Times New Roman" w:cs="Times New Roman"/>
          <w:sz w:val="28"/>
          <w:szCs w:val="28"/>
        </w:rPr>
        <w:t>к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новения чрезвычайных ситуаций природного и техногенного </w:t>
      </w:r>
      <w:r w:rsidR="00660CAA">
        <w:rPr>
          <w:rFonts w:ascii="Times New Roman" w:hAnsi="Times New Roman" w:cs="Times New Roman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 xml:space="preserve">характера или такой вред причинен, орган государственного контроля (надзора), </w:t>
      </w:r>
      <w:r w:rsidR="00660CAA">
        <w:rPr>
          <w:rFonts w:ascii="Times New Roman" w:hAnsi="Times New Roman" w:cs="Times New Roman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t>орган муниципального контроля обязаны незамедлительно принять меры по нед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пущению причинения вреда или прекращению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его причинения вплоть до времен</w:t>
      </w:r>
      <w:r w:rsidR="00660CA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30754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730754">
        <w:rPr>
          <w:rFonts w:ascii="Times New Roman" w:hAnsi="Times New Roman" w:cs="Times New Roman"/>
          <w:sz w:val="28"/>
          <w:szCs w:val="28"/>
        </w:rPr>
        <w:t xml:space="preserve"> з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прета деятельности субъекта проверки в порядке, установленном КоАП РФ, о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зыва продукции, представляющей опасность для жизни, здоровья граждан и для окружающей среды, из оборота и довести до сведения граждан, а также других юридических лиц, индивидуальных предпринимателей любым доступным сп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 xml:space="preserve">собом информацию о наличии угрозы причинения вреда и способах его предотвращения.       </w:t>
      </w:r>
      <w:proofErr w:type="gramEnd"/>
    </w:p>
    <w:p w:rsidR="00957C91" w:rsidRPr="00730754" w:rsidRDefault="00957C91" w:rsidP="004B6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4.7.3.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 xml:space="preserve">В случае выявления при проведении проверки нарушений субъектом проверки требований, установленных нормативными правовыми актами Российской Федерации, Республики Татарстан, муниципальными правовыми актами, контроль за соблюдением которых не входит в компетенцию органа муниципального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>контроля, должностные лица органа муниципальн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го контроля готовят материалы, указывающие на нарушения указанных требований, и направляют их сопровод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тельным письмом в соответствующий ко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трольно-надзорный орган в течение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5 рабочих дней со дня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с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ставления акта проверки.</w:t>
      </w:r>
    </w:p>
    <w:p w:rsidR="00957C91" w:rsidRPr="00730754" w:rsidRDefault="00957C91" w:rsidP="007307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7C91" w:rsidRPr="00730754" w:rsidRDefault="00660CAA" w:rsidP="00660CA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57C91" w:rsidRPr="00730754">
        <w:rPr>
          <w:rFonts w:ascii="Times New Roman" w:hAnsi="Times New Roman" w:cs="Times New Roman"/>
          <w:sz w:val="28"/>
          <w:szCs w:val="28"/>
        </w:rPr>
        <w:t xml:space="preserve">Порядок и формы </w:t>
      </w:r>
      <w:proofErr w:type="gramStart"/>
      <w:r w:rsidR="00957C91" w:rsidRPr="007307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57C91" w:rsidRPr="00730754">
        <w:rPr>
          <w:rFonts w:ascii="Times New Roman" w:hAnsi="Times New Roman" w:cs="Times New Roman"/>
          <w:sz w:val="28"/>
          <w:szCs w:val="28"/>
        </w:rPr>
        <w:t xml:space="preserve"> осуществлением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C91" w:rsidRPr="00730754">
        <w:rPr>
          <w:rFonts w:ascii="Times New Roman" w:hAnsi="Times New Roman" w:cs="Times New Roman"/>
          <w:sz w:val="28"/>
          <w:szCs w:val="28"/>
        </w:rPr>
        <w:t>муниципального ко</w:t>
      </w:r>
      <w:r w:rsidR="00957C91" w:rsidRPr="00730754">
        <w:rPr>
          <w:rFonts w:ascii="Times New Roman" w:hAnsi="Times New Roman" w:cs="Times New Roman"/>
          <w:sz w:val="28"/>
          <w:szCs w:val="28"/>
        </w:rPr>
        <w:t>н</w:t>
      </w:r>
      <w:r w:rsidR="00957C91" w:rsidRPr="00730754">
        <w:rPr>
          <w:rFonts w:ascii="Times New Roman" w:hAnsi="Times New Roman" w:cs="Times New Roman"/>
          <w:sz w:val="28"/>
          <w:szCs w:val="28"/>
        </w:rPr>
        <w:t>троля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осуществлением мероприятий по муниципальному ко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тролю осуществляется в следующих формах: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а) текущего контроля;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б) последующего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полнотой и качеством осуществления меропри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t>тий по муниципальному контролю.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5.2. Текущий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осуществлением мероприятий по муниципальному контролю, заключающийся в постоянном контроле за соблюдением сроков, посл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довательности действий по исполнению функции муниципального контроля в соо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ветствии с настоящим Регламентом, принятием решений дол</w:t>
      </w:r>
      <w:r w:rsidRPr="00730754">
        <w:rPr>
          <w:rFonts w:ascii="Times New Roman" w:hAnsi="Times New Roman" w:cs="Times New Roman"/>
          <w:sz w:val="28"/>
          <w:szCs w:val="28"/>
        </w:rPr>
        <w:t>ж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ностными лицами </w:t>
      </w:r>
      <w:r w:rsidR="00660CAA">
        <w:rPr>
          <w:rFonts w:ascii="Times New Roman" w:hAnsi="Times New Roman" w:cs="Times New Roman"/>
          <w:sz w:val="28"/>
          <w:szCs w:val="28"/>
        </w:rPr>
        <w:t xml:space="preserve">   </w:t>
      </w:r>
      <w:r w:rsidRPr="00730754">
        <w:rPr>
          <w:rFonts w:ascii="Times New Roman" w:hAnsi="Times New Roman" w:cs="Times New Roman"/>
          <w:sz w:val="28"/>
          <w:szCs w:val="28"/>
        </w:rPr>
        <w:t>органа муниципального контроля, осуществляется руководителем органа муниц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пального контроля, заместителем органа муниципального контроля и уполномоче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ными работниками органа муниципального ко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троля.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Перечень работников органа муниципального контроля, уполномоченных осуществлять текущий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осуществлением мероприятий по муниципал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ному контролю, порядок и периодичность осуществления данного контроля уст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навливается локальными актами органа муниципального контроля. Полномочия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работников органа муниципального контроля на ос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ществление текущего контроля определяются в положениях о структурных подразделениях органа муниципального контроля, должностных инструкциях его работников.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5.3.</w:t>
      </w:r>
      <w:r w:rsidRPr="00730754">
        <w:rPr>
          <w:rFonts w:ascii="Times New Roman" w:hAnsi="Times New Roman" w:cs="Times New Roman"/>
          <w:sz w:val="28"/>
          <w:szCs w:val="28"/>
        </w:rPr>
        <w:tab/>
        <w:t xml:space="preserve">Последующий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полнотой и качеством осуществления мер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приятий по муниципальному контролю включает в себя проведение плановых и внеплановых проверок, выявление и устранение нарушений прав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веряемых лиц, рассмотрение, принятие решений и подготовку ответов на обращения заинтерес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ванных лиц, содержащие жалобы на действия (бездействие) должностных лиц орг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на муниципального контроля.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Проверки проводятся на основании распоряжения Исполкома. Результаты проверок оформляются в виде акта, в котором фиксируются отсутствие нед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 xml:space="preserve">статков 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мероприятий по муниципальному контролю либо выявленные недостатки и предложения по их устранению. 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Плановые проверки осуществления муниципального контроля проводя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 xml:space="preserve">ся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>в соответствии с планом проведения проверок, утвержденным м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ниципальным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правовым актом Исполкома, с учетом того, что плановая проверка должна пров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 xml:space="preserve">диться не реже одного раза в три года. 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Внеплановые проверки осуществления муниципального контроля пров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дятся по обращениям физических и юридических лиц, обращениям органов государстве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5.4.</w:t>
      </w:r>
      <w:r w:rsidRPr="00730754">
        <w:rPr>
          <w:rFonts w:ascii="Times New Roman" w:hAnsi="Times New Roman" w:cs="Times New Roman"/>
          <w:sz w:val="28"/>
          <w:szCs w:val="28"/>
        </w:rPr>
        <w:tab/>
        <w:t>Орган муниципального контроля, его должностные лица в случае нена</w:t>
      </w:r>
      <w:r w:rsidRPr="00730754">
        <w:rPr>
          <w:rFonts w:ascii="Times New Roman" w:hAnsi="Times New Roman" w:cs="Times New Roman"/>
          <w:sz w:val="28"/>
          <w:szCs w:val="28"/>
        </w:rPr>
        <w:t>д</w:t>
      </w:r>
      <w:r w:rsidRPr="00730754">
        <w:rPr>
          <w:rFonts w:ascii="Times New Roman" w:hAnsi="Times New Roman" w:cs="Times New Roman"/>
          <w:sz w:val="28"/>
          <w:szCs w:val="28"/>
        </w:rPr>
        <w:t>лежащего исполнения соответственно функций, служебных обязанностей, соверш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ния противоправных действий (бездействия) при проведении проверки несут отве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ственность в соответствии с законодательством Российской Фед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рации.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Орган муниципального контроля осуществляет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исполнением должностными лицами органа муниципального контроля служебных обязанн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стей, ведут учет случаев ненадлежащего исполнения должностными лицами служебных обязанностей, проводят соответствующие служебные расследов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ния и принимают в соответствии с законодательством Российской Федерации меры в отношении таких должностных лиц.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О мерах, принятых в отношении виновных в нарушении законодательства Российской Федерации должностных лиц, в течение 10 дней со дня прин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t>тия таких мер орган муниципального контроля обязаны сообщить в письме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ной форме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юридическому лицу, индивидуальному предпринимателю, права и (или) законные интересы которых нарушены.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контроля со стороны граждан, их объединений и организаций осуществляется с использованием соответствующей информации, размещенной в сети Интернет, а также в порядке и формах, устано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ленных законодательством Российской Федерации.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исполнением функции муниципального контроля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организаций, представленные в органы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государственной власти Российской Федерации, органы государственной власти Республики Татарстан, органы местного самоуправления, подлежат обяз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тельному рассмотрению в порядке, установленном законодательством.</w:t>
      </w:r>
    </w:p>
    <w:p w:rsidR="00D81F91" w:rsidRPr="00730754" w:rsidRDefault="00D81F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5.5. Общественный контроль осуществляется в целях реализации права ка</w:t>
      </w:r>
      <w:r w:rsidRPr="00730754">
        <w:rPr>
          <w:rFonts w:ascii="Times New Roman" w:hAnsi="Times New Roman" w:cs="Times New Roman"/>
          <w:sz w:val="28"/>
          <w:szCs w:val="28"/>
        </w:rPr>
        <w:t>ж</w:t>
      </w:r>
      <w:r w:rsidRPr="00730754">
        <w:rPr>
          <w:rFonts w:ascii="Times New Roman" w:hAnsi="Times New Roman" w:cs="Times New Roman"/>
          <w:sz w:val="28"/>
          <w:szCs w:val="28"/>
        </w:rPr>
        <w:t>дого на соблюдение и предотвращение нарушения законодательства в обл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сти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использования автомобильных дорог. Общественный контроль осуществляется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>общественными объединениями и иными негосуда</w:t>
      </w:r>
      <w:r w:rsidRPr="00730754">
        <w:rPr>
          <w:rFonts w:ascii="Times New Roman" w:hAnsi="Times New Roman" w:cs="Times New Roman"/>
          <w:sz w:val="28"/>
          <w:szCs w:val="28"/>
        </w:rPr>
        <w:t>р</w:t>
      </w:r>
      <w:r w:rsidRPr="00730754">
        <w:rPr>
          <w:rFonts w:ascii="Times New Roman" w:hAnsi="Times New Roman" w:cs="Times New Roman"/>
          <w:sz w:val="28"/>
          <w:szCs w:val="28"/>
        </w:rPr>
        <w:t>ственными некоммерческими организациями в соответствии с их уставами, советами многоквартирных домов, другими заинтересованными лицами в соответствии с законодательством. Результ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ты общественного контроля, предста</w:t>
      </w:r>
      <w:r w:rsidRPr="00730754">
        <w:rPr>
          <w:rFonts w:ascii="Times New Roman" w:hAnsi="Times New Roman" w:cs="Times New Roman"/>
          <w:sz w:val="28"/>
          <w:szCs w:val="28"/>
        </w:rPr>
        <w:t>в</w:t>
      </w:r>
      <w:r w:rsidRPr="00730754">
        <w:rPr>
          <w:rFonts w:ascii="Times New Roman" w:hAnsi="Times New Roman" w:cs="Times New Roman"/>
          <w:sz w:val="28"/>
          <w:szCs w:val="28"/>
        </w:rPr>
        <w:t>ленные в органы местного самоуправления, подлежат обязательному рассмотрению в порядке, установленном законодател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ством.</w:t>
      </w:r>
    </w:p>
    <w:p w:rsidR="00957C91" w:rsidRPr="00730754" w:rsidRDefault="00957C91" w:rsidP="007307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CAA" w:rsidRDefault="00660CAA" w:rsidP="00660C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660CAA" w:rsidSect="004414D3">
          <w:pgSz w:w="11900" w:h="16800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660CAA" w:rsidRDefault="00660CAA" w:rsidP="00660C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957C91" w:rsidRPr="00730754"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957C91" w:rsidRPr="00730754" w:rsidRDefault="00957C91" w:rsidP="00660C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(бездействия) органа, осуществляющего муниципальный контроль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730754">
        <w:rPr>
          <w:rFonts w:ascii="Times New Roman" w:hAnsi="Times New Roman" w:cs="Times New Roman"/>
          <w:sz w:val="28"/>
          <w:szCs w:val="28"/>
        </w:rPr>
        <w:t>Руководитель, иное должностное лицо или уполномоченный представ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тель юридического лица, индивидуальный предприниматель, его уполном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ченный представитель, физическое лицо или его представитель, другие заинт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ресованные лица (далее - заявители) имеют право на досудебное (внесудебное) обжалование действий (бездействия) и решений, принятых в ходе осуществл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ния мероприятий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30754">
        <w:rPr>
          <w:rFonts w:ascii="Times New Roman" w:hAnsi="Times New Roman" w:cs="Times New Roman"/>
          <w:sz w:val="28"/>
          <w:szCs w:val="28"/>
        </w:rPr>
        <w:t>по муниципальному контролю органом муниципального контроля, его должнос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ными лицами, повлекших за собой нарушение прав юридического лица, индивид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ального предпринимателя при проведении пр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верки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>, в порядке, установленном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6.2. Предметом досудебного (внесудебного) обжалования действий (безде</w:t>
      </w:r>
      <w:r w:rsidRPr="00730754">
        <w:rPr>
          <w:rFonts w:ascii="Times New Roman" w:hAnsi="Times New Roman" w:cs="Times New Roman"/>
          <w:sz w:val="28"/>
          <w:szCs w:val="28"/>
        </w:rPr>
        <w:t>й</w:t>
      </w:r>
      <w:r w:rsidRPr="00730754">
        <w:rPr>
          <w:rFonts w:ascii="Times New Roman" w:hAnsi="Times New Roman" w:cs="Times New Roman"/>
          <w:sz w:val="28"/>
          <w:szCs w:val="28"/>
        </w:rPr>
        <w:t>ствия) органа муниципального контроля, его должностных лиц являются решения или действия (бездействие) должностных лиц органа муниципального контроля, принятые или осуществленные в ходе исполнения муниципальной функции.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6.3. Жалоба, поступившая в орган муниципального контроля или должнос</w:t>
      </w:r>
      <w:r w:rsidRPr="00730754">
        <w:rPr>
          <w:rFonts w:ascii="Times New Roman" w:hAnsi="Times New Roman" w:cs="Times New Roman"/>
          <w:sz w:val="28"/>
          <w:szCs w:val="28"/>
        </w:rPr>
        <w:t>т</w:t>
      </w:r>
      <w:r w:rsidRPr="00730754">
        <w:rPr>
          <w:rFonts w:ascii="Times New Roman" w:hAnsi="Times New Roman" w:cs="Times New Roman"/>
          <w:sz w:val="28"/>
          <w:szCs w:val="28"/>
        </w:rPr>
        <w:t>ному лицу в соответствии с их компетенцией, подлежит обязательному рассмотр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 xml:space="preserve">нию. Оснований для отказа в рассмотрении или приостановления рассмотрения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>досудебной (внесудебной) жалобы не предусмотрено.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6.4. Ответ на жалобу не дается либо не дается ответ по существу поставленн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го в жалобе вопроса в следующих случаях: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1) если в письменной жалобе не указаны фамилия заявителя (наименование юридического лица, фамилия индивидуального предпринимателя), напр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вившего жалобу, почтовый адрес, по которому должен быть направлен ответ (если в указа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ной жалобе содержатся сведения о подготавливаемом, совершаемом или соверше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ном противоправном деянии, а также о лице, его подготавл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вающем, совершающем или совершившем, жалоба подлежит направлению в государственный орган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30754">
        <w:rPr>
          <w:rFonts w:ascii="Times New Roman" w:hAnsi="Times New Roman" w:cs="Times New Roman"/>
          <w:sz w:val="28"/>
          <w:szCs w:val="28"/>
        </w:rPr>
        <w:t>в соответствии с его компетенцией);</w:t>
      </w:r>
      <w:proofErr w:type="gramEnd"/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2) если в жалобе содержатся нецензурные либо оскорбительные выражения, угрозы жизни, здоровью и имуществу должностного лица орг</w:t>
      </w:r>
      <w:r w:rsidR="00864361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ана муниц</w:t>
      </w:r>
      <w:r w:rsidR="00864361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64361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пального</w:t>
      </w:r>
      <w:r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контроля, а также членов его семьи (должностное лицо</w:t>
      </w:r>
      <w:r w:rsidR="00864361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мун</w:t>
      </w:r>
      <w:r w:rsidR="00864361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64361"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ципального</w:t>
      </w:r>
      <w:r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0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73075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вправе сообщить заявителю, направившему жалобу, о недопустимости злоупотребления правом);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3) если текст письменной жалобы не поддается прочтению (указанная жалоба также не подлежит направлению на рассмотрение в государственный орган, орган местного самоуправления или должностному лицу в соответствии с их компетенц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ей), о чем в течение семи дней со дня регистрации жалобы с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общается заявителю, направившему жалобу, если его фамилия (наименование юридического лица, фам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лия индивидуального предпринимателя), почтовый адрес поддаются прочтению;</w:t>
      </w:r>
      <w:proofErr w:type="gramEnd"/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4) если в жалобе заявителя содержится вопрос заявителя, на который ему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неоднократно давались письменные ответы по существу в связи с ранее направля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мыми жалобами, и при этом в жалобе не приводятся новые доводы или обстоятел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ства (при условии, что указанная жалоба и ранее направляемые жалобы направл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t>лись в один и тот же государственный орган, орган местного самоуправления или одному и тому же должностному</w:t>
      </w:r>
      <w:proofErr w:type="gramEnd"/>
      <w:r w:rsidRPr="00730754">
        <w:rPr>
          <w:rFonts w:ascii="Times New Roman" w:hAnsi="Times New Roman" w:cs="Times New Roman"/>
          <w:sz w:val="28"/>
          <w:szCs w:val="28"/>
        </w:rPr>
        <w:t xml:space="preserve"> лицу) (заявитель, направивший жалобу, уведомл</w:t>
      </w:r>
      <w:r w:rsidRPr="00730754">
        <w:rPr>
          <w:rFonts w:ascii="Times New Roman" w:hAnsi="Times New Roman" w:cs="Times New Roman"/>
          <w:sz w:val="28"/>
          <w:szCs w:val="28"/>
        </w:rPr>
        <w:t>я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>ется о решении прекратить переписку);</w:t>
      </w:r>
    </w:p>
    <w:p w:rsidR="00660CAA" w:rsidRDefault="00660CAA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60CAA" w:rsidSect="004414D3">
          <w:pgSz w:w="11900" w:h="16800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lastRenderedPageBreak/>
        <w:t xml:space="preserve">5)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(заявителю, направившему жалобу, сообщается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30754">
        <w:rPr>
          <w:rFonts w:ascii="Times New Roman" w:hAnsi="Times New Roman" w:cs="Times New Roman"/>
          <w:sz w:val="28"/>
          <w:szCs w:val="28"/>
        </w:rPr>
        <w:t>о невозможности дать ответ по существу поставленн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го в нем вопроса в связи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с недопустимостью разглашения указанных сведений);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6) в случае если текст письменной жалобы не позволяет определить её суть, ответ на жалобу не дается, и она не подлежит направлению на рассмотр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ние в орган муниципального контроля или должностному лицу в соответствии с их компетенц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ей, о чем в течение 7 дней со дня регистрации жалобы сообщ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ется юридическому лицу (индивидуальному предпринимателю), направившему её;</w:t>
      </w:r>
      <w:proofErr w:type="gramEnd"/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754">
        <w:rPr>
          <w:rFonts w:ascii="Times New Roman" w:hAnsi="Times New Roman" w:cs="Times New Roman"/>
          <w:sz w:val="28"/>
          <w:szCs w:val="28"/>
        </w:rPr>
        <w:t>7) в случае поступления письменной жалобы, содержащей вопрос, ответ на который размещен на официальном сайте в информационно-телекоммуникационной сети Интернет, юридическому лицу (индивидуальному предпринимателю), напр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>вившему жалобу, в течение 7 дней со дня её рег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страции сообщается электронный адрес официального сайта в информационно-телекоммуникационной сети Интернет, на котором размещен ответ на вопрос, поставленный в жалобе, при этом жалоба,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30754">
        <w:rPr>
          <w:rFonts w:ascii="Times New Roman" w:hAnsi="Times New Roman" w:cs="Times New Roman"/>
          <w:sz w:val="28"/>
          <w:szCs w:val="28"/>
        </w:rPr>
        <w:t>содержащая обжалование с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дебного решения, не возвращается;</w:t>
      </w:r>
      <w:proofErr w:type="gramEnd"/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 xml:space="preserve">8) жалоба, в которой обжалуется судебное решение, в течение 7 дней со дня регистрации возвращается заявителю, направившему её, с разъяснением порядка обжалования данного судебного решения. 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6.5. Основанием для начала процедуры досудебного (внесудебного) обжал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вания действий (бездействия) органа муниципального контроля, его дол</w:t>
      </w:r>
      <w:r w:rsidRPr="00730754">
        <w:rPr>
          <w:rFonts w:ascii="Times New Roman" w:hAnsi="Times New Roman" w:cs="Times New Roman"/>
          <w:sz w:val="28"/>
          <w:szCs w:val="28"/>
        </w:rPr>
        <w:t>ж</w:t>
      </w:r>
      <w:r w:rsidRPr="00730754">
        <w:rPr>
          <w:rFonts w:ascii="Times New Roman" w:hAnsi="Times New Roman" w:cs="Times New Roman"/>
          <w:sz w:val="28"/>
          <w:szCs w:val="28"/>
        </w:rPr>
        <w:t>ностных лиц является поступление жалобы в указанный орган лично от заяв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 xml:space="preserve">теля, либо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30754">
        <w:rPr>
          <w:rFonts w:ascii="Times New Roman" w:hAnsi="Times New Roman" w:cs="Times New Roman"/>
          <w:sz w:val="28"/>
          <w:szCs w:val="28"/>
        </w:rPr>
        <w:t>в виде почтового отправления, либо электронного док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мента с использованием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Интернет, в том числе официального сайта Нижнекамского муниципального района.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6.6. Жалоба на действия (бездействие) должностных лиц органа муниципал</w:t>
      </w:r>
      <w:r w:rsidRPr="00730754">
        <w:rPr>
          <w:rFonts w:ascii="Times New Roman" w:hAnsi="Times New Roman" w:cs="Times New Roman"/>
          <w:sz w:val="28"/>
          <w:szCs w:val="28"/>
        </w:rPr>
        <w:t>ь</w:t>
      </w:r>
      <w:r w:rsidRPr="00730754">
        <w:rPr>
          <w:rFonts w:ascii="Times New Roman" w:hAnsi="Times New Roman" w:cs="Times New Roman"/>
          <w:sz w:val="28"/>
          <w:szCs w:val="28"/>
        </w:rPr>
        <w:t>ного контроля может быть направлена в Исполком.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6.7. Жалоба, поступившая в Исполком или должностному лицу Исполк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 xml:space="preserve">ма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в соответствии с их компетенцией, рассматривается в течение 30 дней со дня ее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В исключительных случаях должностное лицо либо уполномоченное на то лицо вправе продлить срок рассмотрения жалобы не более чем на 30 дней, уведомив о продлении срока ее рассмотрения юридическое лицо (индивидуального предпр</w:t>
      </w:r>
      <w:r w:rsidRPr="00730754">
        <w:rPr>
          <w:rFonts w:ascii="Times New Roman" w:hAnsi="Times New Roman" w:cs="Times New Roman"/>
          <w:sz w:val="28"/>
          <w:szCs w:val="28"/>
        </w:rPr>
        <w:t>и</w:t>
      </w:r>
      <w:r w:rsidRPr="00730754">
        <w:rPr>
          <w:rFonts w:ascii="Times New Roman" w:hAnsi="Times New Roman" w:cs="Times New Roman"/>
          <w:sz w:val="28"/>
          <w:szCs w:val="28"/>
        </w:rPr>
        <w:t>нимателя), направившего жалобу.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6.8. Результатами досудебного (внесудебного) обжалования являются: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1) удовлетворение досудебной (внесудебной) жалобы на действия (безде</w:t>
      </w:r>
      <w:r w:rsidRPr="00730754">
        <w:rPr>
          <w:rFonts w:ascii="Times New Roman" w:hAnsi="Times New Roman" w:cs="Times New Roman"/>
          <w:sz w:val="28"/>
          <w:szCs w:val="28"/>
        </w:rPr>
        <w:t>й</w:t>
      </w:r>
      <w:r w:rsidRPr="00730754">
        <w:rPr>
          <w:rFonts w:ascii="Times New Roman" w:hAnsi="Times New Roman" w:cs="Times New Roman"/>
          <w:sz w:val="28"/>
          <w:szCs w:val="28"/>
        </w:rPr>
        <w:t>ствие) и решения, принятые (осуществляемые) в ходе осуществления мер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t>приятий по муниципальному контролю, а именно: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а) принятие мер в соответствии с законодательством Российской Федер</w:t>
      </w:r>
      <w:r w:rsidRPr="00730754">
        <w:rPr>
          <w:rFonts w:ascii="Times New Roman" w:hAnsi="Times New Roman" w:cs="Times New Roman"/>
          <w:sz w:val="28"/>
          <w:szCs w:val="28"/>
        </w:rPr>
        <w:t>а</w:t>
      </w:r>
      <w:r w:rsidRPr="00730754">
        <w:rPr>
          <w:rFonts w:ascii="Times New Roman" w:hAnsi="Times New Roman" w:cs="Times New Roman"/>
          <w:sz w:val="28"/>
          <w:szCs w:val="28"/>
        </w:rPr>
        <w:t xml:space="preserve">ции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в отношении должностного лица (должностных лиц) в случае выявления в ходе служебного расследования фактов ненадлежащего исполнения ими служебных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0754">
        <w:rPr>
          <w:rFonts w:ascii="Times New Roman" w:hAnsi="Times New Roman" w:cs="Times New Roman"/>
          <w:sz w:val="28"/>
          <w:szCs w:val="28"/>
        </w:rPr>
        <w:t xml:space="preserve"> обязанностей;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б) извещение в письменной форме заявителя, права и (или) законные и</w:t>
      </w:r>
      <w:r w:rsidRPr="00730754">
        <w:rPr>
          <w:rFonts w:ascii="Times New Roman" w:hAnsi="Times New Roman" w:cs="Times New Roman"/>
          <w:sz w:val="28"/>
          <w:szCs w:val="28"/>
        </w:rPr>
        <w:t>н</w:t>
      </w:r>
      <w:r w:rsidRPr="00730754">
        <w:rPr>
          <w:rFonts w:ascii="Times New Roman" w:hAnsi="Times New Roman" w:cs="Times New Roman"/>
          <w:sz w:val="28"/>
          <w:szCs w:val="28"/>
        </w:rPr>
        <w:t>тересы которых нарушены, о мерах, принятых в отношении виновных в нарушении закон</w:t>
      </w:r>
      <w:r w:rsidRPr="00730754">
        <w:rPr>
          <w:rFonts w:ascii="Times New Roman" w:hAnsi="Times New Roman" w:cs="Times New Roman"/>
          <w:sz w:val="28"/>
          <w:szCs w:val="28"/>
        </w:rPr>
        <w:t>о</w:t>
      </w:r>
      <w:r w:rsidRPr="00730754">
        <w:rPr>
          <w:rFonts w:ascii="Times New Roman" w:hAnsi="Times New Roman" w:cs="Times New Roman"/>
          <w:sz w:val="28"/>
          <w:szCs w:val="28"/>
        </w:rPr>
        <w:lastRenderedPageBreak/>
        <w:t xml:space="preserve">дательства Российской Федерации должностных лиц, в течение 10 дней со дня </w:t>
      </w:r>
      <w:r w:rsidR="00660C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754">
        <w:rPr>
          <w:rFonts w:ascii="Times New Roman" w:hAnsi="Times New Roman" w:cs="Times New Roman"/>
          <w:sz w:val="28"/>
          <w:szCs w:val="28"/>
        </w:rPr>
        <w:t>принятия таких мер;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2) оставление без удовлетворения досудебной (внесудебной) жалобы на де</w:t>
      </w:r>
      <w:r w:rsidRPr="00730754">
        <w:rPr>
          <w:rFonts w:ascii="Times New Roman" w:hAnsi="Times New Roman" w:cs="Times New Roman"/>
          <w:sz w:val="28"/>
          <w:szCs w:val="28"/>
        </w:rPr>
        <w:t>й</w:t>
      </w:r>
      <w:r w:rsidRPr="00730754">
        <w:rPr>
          <w:rFonts w:ascii="Times New Roman" w:hAnsi="Times New Roman" w:cs="Times New Roman"/>
          <w:sz w:val="28"/>
          <w:szCs w:val="28"/>
        </w:rPr>
        <w:t>ствия (бездействие) и решения, принятые (осуществляемые) в ходе ос</w:t>
      </w:r>
      <w:r w:rsidRPr="00730754">
        <w:rPr>
          <w:rFonts w:ascii="Times New Roman" w:hAnsi="Times New Roman" w:cs="Times New Roman"/>
          <w:sz w:val="28"/>
          <w:szCs w:val="28"/>
        </w:rPr>
        <w:t>у</w:t>
      </w:r>
      <w:r w:rsidRPr="00730754">
        <w:rPr>
          <w:rFonts w:ascii="Times New Roman" w:hAnsi="Times New Roman" w:cs="Times New Roman"/>
          <w:sz w:val="28"/>
          <w:szCs w:val="28"/>
        </w:rPr>
        <w:t>ществления мероприятий по муниципальному контролю, путем извещения в письменной форме заявителя с мотивированным обоснованием такого решения.</w:t>
      </w:r>
    </w:p>
    <w:p w:rsidR="00957C91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6.9. Ответ на жалобу, поступившую в Исполком, направляется заявителю в т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чение 10 дней со дня принятия мер, предусмотренных п.</w:t>
      </w:r>
      <w:r w:rsidR="00660CAA">
        <w:rPr>
          <w:rFonts w:ascii="Times New Roman" w:hAnsi="Times New Roman" w:cs="Times New Roman"/>
          <w:sz w:val="28"/>
          <w:szCs w:val="28"/>
        </w:rPr>
        <w:t xml:space="preserve"> </w:t>
      </w:r>
      <w:r w:rsidRPr="00730754">
        <w:rPr>
          <w:rFonts w:ascii="Times New Roman" w:hAnsi="Times New Roman" w:cs="Times New Roman"/>
          <w:sz w:val="28"/>
          <w:szCs w:val="28"/>
        </w:rPr>
        <w:t>6.8 настоящего Р</w:t>
      </w:r>
      <w:r w:rsidRPr="00730754">
        <w:rPr>
          <w:rFonts w:ascii="Times New Roman" w:hAnsi="Times New Roman" w:cs="Times New Roman"/>
          <w:sz w:val="28"/>
          <w:szCs w:val="28"/>
        </w:rPr>
        <w:t>е</w:t>
      </w:r>
      <w:r w:rsidRPr="00730754">
        <w:rPr>
          <w:rFonts w:ascii="Times New Roman" w:hAnsi="Times New Roman" w:cs="Times New Roman"/>
          <w:sz w:val="28"/>
          <w:szCs w:val="28"/>
        </w:rPr>
        <w:t>гламента.</w:t>
      </w:r>
    </w:p>
    <w:p w:rsidR="00042A45" w:rsidRPr="00730754" w:rsidRDefault="00957C91" w:rsidP="00660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754">
        <w:rPr>
          <w:rFonts w:ascii="Times New Roman" w:hAnsi="Times New Roman" w:cs="Times New Roman"/>
          <w:sz w:val="28"/>
          <w:szCs w:val="28"/>
        </w:rPr>
        <w:t>Ответ на жалобу, поступившую в Исполком или должностному лицу в форме электронного документа, направляется в форме электронного документа по адресу электронной почты, указанному в жалобе, или в письменной форме по почтовому адресу, указанному в жалобе.</w:t>
      </w:r>
      <w:r w:rsidR="006E10BF" w:rsidRPr="007307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1" w:rsidRPr="00730754" w:rsidRDefault="0086436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1" w:rsidRPr="00730754" w:rsidRDefault="0086436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1" w:rsidRPr="00730754" w:rsidRDefault="0086436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1" w:rsidRPr="00730754" w:rsidRDefault="0086436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1" w:rsidRPr="00730754" w:rsidRDefault="0086436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1" w:rsidRPr="00730754" w:rsidRDefault="0086436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1" w:rsidRPr="00730754" w:rsidRDefault="0086436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1" w:rsidRPr="00730754" w:rsidRDefault="0086436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341" w:rsidRPr="00730754" w:rsidRDefault="00525341" w:rsidP="0073075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341" w:rsidRPr="00730754" w:rsidRDefault="0052534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341" w:rsidRPr="00730754" w:rsidRDefault="0052534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341" w:rsidRPr="00730754" w:rsidRDefault="0052534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341" w:rsidRPr="00730754" w:rsidRDefault="0052534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341" w:rsidRPr="00730754" w:rsidRDefault="00525341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25341" w:rsidRPr="00730754" w:rsidSect="004414D3">
          <w:pgSz w:w="11900" w:h="16800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5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60CAA" w:rsidRDefault="000053A3" w:rsidP="007307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307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Перечень обязательных требований, предъявляемых к юридическим лицам и индивидуальным предпринимателям, 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307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нормативных правовых актов, устанавливающих данные требования, а также документов, предъявляемых юридич</w:t>
      </w:r>
      <w:r w:rsidRPr="007307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7307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скими лицами и индивидуальными предпринимателями при проверке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01"/>
        <w:gridCol w:w="4394"/>
        <w:gridCol w:w="6521"/>
      </w:tblGrid>
      <w:tr w:rsidR="005A596B" w:rsidRPr="00730754" w:rsidTr="00660CAA">
        <w:tc>
          <w:tcPr>
            <w:tcW w:w="560" w:type="dxa"/>
            <w:shd w:val="clear" w:color="auto" w:fill="auto"/>
          </w:tcPr>
          <w:p w:rsidR="000053A3" w:rsidRPr="00660CAA" w:rsidRDefault="000053A3" w:rsidP="007307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801" w:type="dxa"/>
            <w:shd w:val="clear" w:color="auto" w:fill="auto"/>
          </w:tcPr>
          <w:p w:rsidR="000053A3" w:rsidRPr="00660CAA" w:rsidRDefault="000053A3" w:rsidP="00730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Формулировка обязательного требов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ния </w:t>
            </w:r>
          </w:p>
        </w:tc>
        <w:tc>
          <w:tcPr>
            <w:tcW w:w="4394" w:type="dxa"/>
            <w:shd w:val="clear" w:color="auto" w:fill="auto"/>
          </w:tcPr>
          <w:p w:rsidR="000053A3" w:rsidRPr="00660CAA" w:rsidRDefault="000053A3" w:rsidP="00730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Нормативный правовой акт, устанавливающий обязательное требование </w:t>
            </w:r>
          </w:p>
        </w:tc>
        <w:tc>
          <w:tcPr>
            <w:tcW w:w="6521" w:type="dxa"/>
            <w:shd w:val="clear" w:color="auto" w:fill="auto"/>
          </w:tcPr>
          <w:p w:rsidR="00660CAA" w:rsidRDefault="000053A3" w:rsidP="00660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Перечень документов, предъявляемых юридическими лицами </w:t>
            </w:r>
          </w:p>
          <w:p w:rsidR="000053A3" w:rsidRPr="00660CAA" w:rsidRDefault="000053A3" w:rsidP="00660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 индивидуальными предпринимателями при проверке </w:t>
            </w:r>
          </w:p>
        </w:tc>
      </w:tr>
      <w:tr w:rsidR="005A596B" w:rsidRPr="00730754" w:rsidTr="00660CAA">
        <w:tc>
          <w:tcPr>
            <w:tcW w:w="560" w:type="dxa"/>
            <w:shd w:val="clear" w:color="auto" w:fill="auto"/>
          </w:tcPr>
          <w:p w:rsidR="000053A3" w:rsidRPr="00660CAA" w:rsidRDefault="000053A3" w:rsidP="007307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1" w:type="dxa"/>
            <w:shd w:val="clear" w:color="auto" w:fill="auto"/>
          </w:tcPr>
          <w:p w:rsidR="000053A3" w:rsidRPr="00660CAA" w:rsidRDefault="000053A3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Соблюдение требований по 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ству, реконструкции являющихся соор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жениями пересечения автомобил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дороги с другими автомобильными дор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гами и примыкания автомобильной дор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 к другой автомобильной дороге</w:t>
            </w:r>
          </w:p>
        </w:tc>
        <w:tc>
          <w:tcPr>
            <w:tcW w:w="4394" w:type="dxa"/>
            <w:shd w:val="clear" w:color="auto" w:fill="auto"/>
          </w:tcPr>
          <w:p w:rsidR="000053A3" w:rsidRPr="00660CAA" w:rsidRDefault="00767F10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Статья</w:t>
            </w:r>
            <w:r w:rsidR="000053A3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Федерального закона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08.11.2007 №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257-ФЗ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автомобильных дорогах и о доро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деятельности в Российской Федер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и о внесении изменений в отдельные законодател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акты Российской Федерации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Градостро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тельный кодекс РФ.</w:t>
            </w:r>
          </w:p>
        </w:tc>
        <w:tc>
          <w:tcPr>
            <w:tcW w:w="6521" w:type="dxa"/>
            <w:shd w:val="clear" w:color="auto" w:fill="auto"/>
          </w:tcPr>
          <w:p w:rsidR="00767F10" w:rsidRPr="00660CAA" w:rsidRDefault="00767F10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Нали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чие разрешения на строительство</w:t>
            </w:r>
          </w:p>
          <w:p w:rsidR="005200FD" w:rsidRPr="00660CAA" w:rsidRDefault="005200FD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67F10" w:rsidRPr="00660CAA" w:rsidRDefault="005200FD" w:rsidP="0066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767F10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исьменное согласие владельца дорог, содержащее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технические треб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вания и условия, подлежащие обязательному исполнению лицами, ос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ществляющими строительство,</w:t>
            </w:r>
            <w:r w:rsidR="005A596B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реконструкцию, капитальный р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монт и ремонт пересечений и примыканий.</w:t>
            </w:r>
          </w:p>
        </w:tc>
      </w:tr>
      <w:tr w:rsidR="005A596B" w:rsidRPr="00730754" w:rsidTr="00660CAA">
        <w:tc>
          <w:tcPr>
            <w:tcW w:w="560" w:type="dxa"/>
            <w:shd w:val="clear" w:color="auto" w:fill="auto"/>
          </w:tcPr>
          <w:p w:rsidR="000053A3" w:rsidRPr="00660CAA" w:rsidRDefault="000053A3" w:rsidP="007307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1" w:type="dxa"/>
            <w:shd w:val="clear" w:color="auto" w:fill="auto"/>
          </w:tcPr>
          <w:p w:rsidR="00767F10" w:rsidRPr="00660CAA" w:rsidRDefault="000053A3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Соблюдение требований законодател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ства при 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размещении объектов дорожн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го сервиса в границах пол</w:t>
            </w:r>
            <w:r w:rsidR="00525341" w:rsidRPr="00660CAA">
              <w:rPr>
                <w:rFonts w:ascii="Times New Roman" w:hAnsi="Times New Roman" w:cs="Times New Roman"/>
                <w:sz w:val="20"/>
                <w:szCs w:val="20"/>
              </w:rPr>
              <w:t>осы отвода а</w:t>
            </w:r>
            <w:r w:rsidR="00525341" w:rsidRPr="00660C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25341" w:rsidRPr="00660CAA">
              <w:rPr>
                <w:rFonts w:ascii="Times New Roman" w:hAnsi="Times New Roman" w:cs="Times New Roman"/>
                <w:sz w:val="20"/>
                <w:szCs w:val="20"/>
              </w:rPr>
              <w:t>томобильной дороги</w:t>
            </w:r>
          </w:p>
          <w:p w:rsidR="000053A3" w:rsidRPr="00660CAA" w:rsidRDefault="000053A3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0053A3" w:rsidRPr="00660CAA" w:rsidRDefault="00767F10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Статья 22 Фед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ерального закона от 08.11.2007 №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257-ФЗ 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автомобильных дорогах и о доро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деятельности в Российской Федер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и о внесении изменений в отдельные законодател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акты Российской Федерации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Градостро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тельный кодекс РФ.</w:t>
            </w:r>
          </w:p>
        </w:tc>
        <w:tc>
          <w:tcPr>
            <w:tcW w:w="6521" w:type="dxa"/>
            <w:shd w:val="clear" w:color="auto" w:fill="auto"/>
          </w:tcPr>
          <w:p w:rsidR="00767F10" w:rsidRPr="00660CAA" w:rsidRDefault="00767F10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Докуме</w:t>
            </w:r>
            <w:r w:rsidR="005200FD" w:rsidRPr="00660CAA">
              <w:rPr>
                <w:rFonts w:ascii="Times New Roman" w:hAnsi="Times New Roman" w:cs="Times New Roman"/>
                <w:sz w:val="20"/>
                <w:szCs w:val="20"/>
              </w:rPr>
              <w:t>нтация по планировке территории</w:t>
            </w:r>
          </w:p>
          <w:p w:rsidR="00767F10" w:rsidRPr="00660CAA" w:rsidRDefault="00767F10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7F10" w:rsidRPr="00660CAA" w:rsidRDefault="005200FD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азрешение на строительство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 выданное органом местного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 самоуправл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>ния, уполномоченным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 на выдачу разрешения на строительство автом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бильной дороги, в границах полосы отвода которой планируется осущ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67F10" w:rsidRPr="00660CAA">
              <w:rPr>
                <w:rFonts w:ascii="Times New Roman" w:hAnsi="Times New Roman" w:cs="Times New Roman"/>
                <w:sz w:val="20"/>
                <w:szCs w:val="20"/>
              </w:rPr>
              <w:t>ствить строительство, реконструкцию таких объектов</w:t>
            </w:r>
          </w:p>
          <w:p w:rsidR="00767F10" w:rsidRPr="00660CAA" w:rsidRDefault="00767F10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3A3" w:rsidRPr="00660CAA" w:rsidRDefault="005200FD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8F6706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исьменное согласие владельца дорог, содержащее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технические треб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>вания и условия, подлежащие обязательному исполнению лицами, ос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>ществляющими строительство, реконструкцию, капитальный р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F6706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монт и 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ремонт пересечений и примыканий</w:t>
            </w:r>
          </w:p>
        </w:tc>
      </w:tr>
      <w:tr w:rsidR="005A596B" w:rsidRPr="00730754" w:rsidTr="00660CAA">
        <w:tc>
          <w:tcPr>
            <w:tcW w:w="560" w:type="dxa"/>
            <w:shd w:val="clear" w:color="auto" w:fill="auto"/>
          </w:tcPr>
          <w:p w:rsidR="000053A3" w:rsidRPr="00660CAA" w:rsidRDefault="000053A3" w:rsidP="007307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01" w:type="dxa"/>
            <w:shd w:val="clear" w:color="auto" w:fill="auto"/>
          </w:tcPr>
          <w:p w:rsidR="008F6706" w:rsidRPr="00660CAA" w:rsidRDefault="008F6706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устройству пересечений автомобильных дорог ж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лезнодорожными путями на о</w:t>
            </w:r>
            <w:r w:rsidR="00525341" w:rsidRPr="00660CAA">
              <w:rPr>
                <w:rFonts w:ascii="Times New Roman" w:hAnsi="Times New Roman" w:cs="Times New Roman"/>
                <w:sz w:val="20"/>
                <w:szCs w:val="20"/>
              </w:rPr>
              <w:t>дном уровне и на разных уровнях</w:t>
            </w:r>
          </w:p>
          <w:p w:rsidR="000053A3" w:rsidRPr="00660CAA" w:rsidRDefault="000053A3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0053A3" w:rsidRPr="00660CAA" w:rsidRDefault="00F17DC1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Статья 21 Фед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ерального закона от 08.11.2007 №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257-ФЗ 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автомобильных дорогах и о доро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деятельности в Российской Федер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и о внесении изменений в отдельные законодател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акты Российской Федерации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Федерал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ный закон от 10.01.2003 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17-ФЗ 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железн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дорожном транспорте в Российской Федер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Ф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едеральный закон от 10.12.1995 №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196-ФЗ 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безопасности дорожного движ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ния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21" w:type="dxa"/>
            <w:shd w:val="clear" w:color="auto" w:fill="auto"/>
          </w:tcPr>
          <w:p w:rsidR="00525341" w:rsidRPr="00660CAA" w:rsidRDefault="00525341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установку на железнодорожных пер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ездах устройств, предназначенных для обеспечения безопасности д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рожного движения</w:t>
            </w:r>
          </w:p>
          <w:p w:rsidR="00525341" w:rsidRPr="00660CAA" w:rsidRDefault="00525341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3A3" w:rsidRPr="00660CAA" w:rsidRDefault="00525341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оборудование железнодорожных перее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дов, расположенных на железнодорожных путях общего пользов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ния, работающими в автоматическом режиме специальными технич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скими средствами, имеющими функции фото- и киносъемки, виде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записи, для фиксации нарушений правил проезда через железнод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рожные переезды</w:t>
            </w:r>
          </w:p>
        </w:tc>
      </w:tr>
      <w:tr w:rsidR="005A596B" w:rsidRPr="00730754" w:rsidTr="00660CAA">
        <w:tc>
          <w:tcPr>
            <w:tcW w:w="560" w:type="dxa"/>
            <w:shd w:val="clear" w:color="auto" w:fill="auto"/>
          </w:tcPr>
          <w:p w:rsidR="000053A3" w:rsidRPr="00660CAA" w:rsidRDefault="000053A3" w:rsidP="007307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1" w:type="dxa"/>
            <w:shd w:val="clear" w:color="auto" w:fill="auto"/>
          </w:tcPr>
          <w:p w:rsidR="000053A3" w:rsidRPr="00660CAA" w:rsidRDefault="009A413A" w:rsidP="0066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использов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нию земельных участков в границах п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лос отвода автомобильных дорог (за и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ключением частных автомобильных д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рог) в целях строительства, реконстру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ции, капитального ремонта объектов д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рожного сервиса, их эксплуатации, уст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новки и эксплуатации рекламных ко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струкций</w:t>
            </w:r>
            <w:r w:rsidR="00525341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 на условиях частного сервитута</w:t>
            </w:r>
          </w:p>
        </w:tc>
        <w:tc>
          <w:tcPr>
            <w:tcW w:w="4394" w:type="dxa"/>
            <w:shd w:val="clear" w:color="auto" w:fill="auto"/>
          </w:tcPr>
          <w:p w:rsidR="000053A3" w:rsidRPr="00660CAA" w:rsidRDefault="009A413A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Статья 25 Федерального закона от 08.11.2007 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257-ФЗ 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автомобильных дорогах и о доро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ной деятельности в Российской Федер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и о внесении изменений в отдельные законодател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ак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Российской Федерации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21" w:type="dxa"/>
            <w:shd w:val="clear" w:color="auto" w:fill="auto"/>
          </w:tcPr>
          <w:p w:rsidR="000053A3" w:rsidRPr="00660CAA" w:rsidRDefault="009A413A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Соглашение об установлении частных сервитутов в отношении земел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ных участков в границах полос отвода автомобильных дорог в целях 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строительства, реконструкции, капитального ремонта объектов дорожн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го сервиса, их эксплуатации, установки и эксплуатации рекламных ко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струкций заключенные по согласованию с органом местного самоупра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ления, уполномоченным на предоставление данных земельных участков</w:t>
            </w:r>
            <w:r w:rsidR="005200FD" w:rsidRPr="00660CAA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владельцам автомобильных дорог</w:t>
            </w:r>
          </w:p>
        </w:tc>
      </w:tr>
      <w:tr w:rsidR="005A596B" w:rsidRPr="00730754" w:rsidTr="00660CAA">
        <w:tc>
          <w:tcPr>
            <w:tcW w:w="560" w:type="dxa"/>
            <w:shd w:val="clear" w:color="auto" w:fill="auto"/>
          </w:tcPr>
          <w:p w:rsidR="000053A3" w:rsidRPr="00660CAA" w:rsidRDefault="000053A3" w:rsidP="007307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801" w:type="dxa"/>
            <w:shd w:val="clear" w:color="auto" w:fill="auto"/>
          </w:tcPr>
          <w:p w:rsidR="000053A3" w:rsidRPr="00660CAA" w:rsidRDefault="005A596B" w:rsidP="0066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использов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нию земельных участков в границах п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лос отвода автомобильных дорог (за и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ключением частных автомобильных д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рог) в целях прокладки, переноса, пер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устройства инженерных коммун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каций, их эксплуатации на условиях публичного сервитута.</w:t>
            </w:r>
          </w:p>
        </w:tc>
        <w:tc>
          <w:tcPr>
            <w:tcW w:w="4394" w:type="dxa"/>
            <w:shd w:val="clear" w:color="auto" w:fill="auto"/>
          </w:tcPr>
          <w:p w:rsidR="000053A3" w:rsidRPr="00660CAA" w:rsidRDefault="005A596B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Статья 25 Федерального закона от 08.11.2007 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257-ФЗ 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автомобильных дорогах и о доро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деятельности в Российской Федер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и о внесении изменений в отдельные законодател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ные ак</w:t>
            </w:r>
            <w:r w:rsidR="005200FD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 Российской Федерации</w:t>
            </w:r>
            <w:r w:rsidR="004B67BE" w:rsidRPr="00660C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21" w:type="dxa"/>
            <w:shd w:val="clear" w:color="auto" w:fill="auto"/>
          </w:tcPr>
          <w:p w:rsidR="005A596B" w:rsidRPr="00660CAA" w:rsidRDefault="005A596B" w:rsidP="00730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Решение об установлении публичного сервитута в отношении земельн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го участка в границах полос отвода автомобильных дорог принятое 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ганом местного самоуправления, уполномоченным на пред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CAA">
              <w:rPr>
                <w:rFonts w:ascii="Times New Roman" w:hAnsi="Times New Roman" w:cs="Times New Roman"/>
                <w:sz w:val="20"/>
                <w:szCs w:val="20"/>
              </w:rPr>
              <w:t>ставление данного земельного участк</w:t>
            </w:r>
            <w:r w:rsidR="005200FD" w:rsidRPr="00660CAA">
              <w:rPr>
                <w:rFonts w:ascii="Times New Roman" w:hAnsi="Times New Roman" w:cs="Times New Roman"/>
                <w:sz w:val="20"/>
                <w:szCs w:val="20"/>
              </w:rPr>
              <w:t>а владельцу автомобильных д</w:t>
            </w:r>
            <w:r w:rsidR="005200FD" w:rsidRPr="00660C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200FD" w:rsidRPr="00660CAA">
              <w:rPr>
                <w:rFonts w:ascii="Times New Roman" w:hAnsi="Times New Roman" w:cs="Times New Roman"/>
                <w:sz w:val="20"/>
                <w:szCs w:val="20"/>
              </w:rPr>
              <w:t>рог</w:t>
            </w:r>
          </w:p>
          <w:p w:rsidR="000053A3" w:rsidRPr="00660CAA" w:rsidRDefault="000053A3" w:rsidP="007307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</w:tr>
    </w:tbl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0053A3" w:rsidRPr="00730754" w:rsidSect="004414D3">
          <w:pgSz w:w="16800" w:h="11900" w:orient="landscape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5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323"/>
      <w:bookmarkEnd w:id="2"/>
      <w:r w:rsidRPr="0073075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7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последовательности действий по осуществлению муниципального контроля </w:t>
      </w: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0053A3" w:rsidRPr="00730754" w:rsidRDefault="000053A3" w:rsidP="0073075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Орган, осуществляющий муниципальный контроль    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└─┬───────────┬───────────────────────────────────────────────────────────┘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  \/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┌────────────────────┐  ┌─────────────────────┐  ┌────────────────────┐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│  Разработка плана  │  │ Согласование плана  │  │ Утверждение плана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│      проверок      ├─&gt;│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проверок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 органами ├─&gt;│      проверок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│                    │  │     прокуратуры     │  │         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└────────────────────┘  └─────────────────────┘  └──────────┬─────────┘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\/                                                            \/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┌───────────────────────────┐                     ┌───────────────────────┐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  Внеплановые проверки    │                     │   Плановые проверки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└────────────┬──────────────┘                     └───────────┬───────────┘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\/                                               \/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┌───────────────────────────┐                     ┌───────────────────────┐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Наличие оснований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              │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Издание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распоряжения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        проверки          │                     │            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└────────────┬──────────────┘                     └───────────┬───────────┘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\/                                               \/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┌───────────────────────────┐                     ┌───────────────────────┐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    Издание распоряжения  │                     │     Уведомление о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           │                     │ 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проведении</w:t>
      </w:r>
      <w:proofErr w:type="gramEnd"/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проверки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└────────────┬──────────────┘                     └───────────┬───────────┘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\/                                               \/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┌───────────────────────────┐                     ┌───────────────────────┐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  Согласование проверки   │           ┌─────────┤  Проведение проверки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└────────────┬──────────────┘           │         └───────────────────────┘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\/              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┌───────────────────────────┐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Уведомление о проведении  │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        проверки          │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└────────────┬──────────────┘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\/                         \/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┌────────────────────────┐  ┌─────────────────────┐  ┌────────────────────┐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 Проведение проверки   ├─&gt;│     Оформление      ├─&gt;│Контроль исполнения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│  │результатов проверок │  │                    │</w:t>
      </w:r>
    </w:p>
    <w:p w:rsidR="00660CAA" w:rsidRDefault="00660CAA" w:rsidP="00660CAA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└────────────────────────┘  └─────────────────────┘  └────────────────────┘</w:t>
      </w:r>
    </w:p>
    <w:p w:rsidR="000053A3" w:rsidRPr="00730754" w:rsidRDefault="000053A3" w:rsidP="00730754">
      <w:pPr>
        <w:shd w:val="clear" w:color="auto" w:fill="FFFFFF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053A3" w:rsidRPr="00730754" w:rsidRDefault="000053A3" w:rsidP="00730754">
      <w:pPr>
        <w:tabs>
          <w:tab w:val="left" w:pos="4800"/>
        </w:tabs>
        <w:autoSpaceDE w:val="0"/>
        <w:autoSpaceDN w:val="0"/>
        <w:adjustRightInd w:val="0"/>
        <w:spacing w:after="0" w:line="240" w:lineRule="auto"/>
        <w:ind w:left="396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tabs>
          <w:tab w:val="left" w:pos="480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tabs>
          <w:tab w:val="left" w:pos="4800"/>
        </w:tabs>
        <w:autoSpaceDE w:val="0"/>
        <w:autoSpaceDN w:val="0"/>
        <w:adjustRightInd w:val="0"/>
        <w:spacing w:after="0" w:line="240" w:lineRule="auto"/>
        <w:ind w:left="396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tabs>
          <w:tab w:val="left" w:pos="4800"/>
        </w:tabs>
        <w:autoSpaceDE w:val="0"/>
        <w:autoSpaceDN w:val="0"/>
        <w:adjustRightInd w:val="0"/>
        <w:spacing w:after="0" w:line="240" w:lineRule="auto"/>
        <w:ind w:left="396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tabs>
          <w:tab w:val="left" w:pos="4800"/>
        </w:tabs>
        <w:autoSpaceDE w:val="0"/>
        <w:autoSpaceDN w:val="0"/>
        <w:adjustRightInd w:val="0"/>
        <w:spacing w:after="0" w:line="240" w:lineRule="auto"/>
        <w:ind w:left="396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A3" w:rsidRPr="00730754" w:rsidRDefault="000053A3" w:rsidP="00730754">
      <w:pPr>
        <w:tabs>
          <w:tab w:val="left" w:pos="4800"/>
        </w:tabs>
        <w:autoSpaceDE w:val="0"/>
        <w:autoSpaceDN w:val="0"/>
        <w:adjustRightInd w:val="0"/>
        <w:spacing w:after="0" w:line="240" w:lineRule="auto"/>
        <w:ind w:left="396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FC5" w:rsidRPr="00730754" w:rsidRDefault="00D37FC5" w:rsidP="007307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37FC5" w:rsidRPr="00730754" w:rsidSect="004414D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52A1F"/>
    <w:multiLevelType w:val="hybridMultilevel"/>
    <w:tmpl w:val="366AFA16"/>
    <w:lvl w:ilvl="0" w:tplc="245C2F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AA6582"/>
    <w:multiLevelType w:val="hybridMultilevel"/>
    <w:tmpl w:val="20222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C5"/>
    <w:rsid w:val="0000424F"/>
    <w:rsid w:val="000053A3"/>
    <w:rsid w:val="00016B24"/>
    <w:rsid w:val="00017DF2"/>
    <w:rsid w:val="00042A45"/>
    <w:rsid w:val="00043082"/>
    <w:rsid w:val="000572F0"/>
    <w:rsid w:val="0007249B"/>
    <w:rsid w:val="000A2D32"/>
    <w:rsid w:val="000C76D2"/>
    <w:rsid w:val="000F1EE1"/>
    <w:rsid w:val="000F5EB9"/>
    <w:rsid w:val="0011225C"/>
    <w:rsid w:val="00113FFD"/>
    <w:rsid w:val="0012097F"/>
    <w:rsid w:val="001461F2"/>
    <w:rsid w:val="001469BE"/>
    <w:rsid w:val="00165CB0"/>
    <w:rsid w:val="00182D0D"/>
    <w:rsid w:val="001A5F2E"/>
    <w:rsid w:val="001C022D"/>
    <w:rsid w:val="00213CAE"/>
    <w:rsid w:val="00220A39"/>
    <w:rsid w:val="00243A3D"/>
    <w:rsid w:val="00266695"/>
    <w:rsid w:val="00290C11"/>
    <w:rsid w:val="002B637F"/>
    <w:rsid w:val="002C6591"/>
    <w:rsid w:val="002D37FD"/>
    <w:rsid w:val="002D7F15"/>
    <w:rsid w:val="002F57C9"/>
    <w:rsid w:val="00375063"/>
    <w:rsid w:val="003B2F84"/>
    <w:rsid w:val="003B78AD"/>
    <w:rsid w:val="003F0448"/>
    <w:rsid w:val="00421F7D"/>
    <w:rsid w:val="004325F9"/>
    <w:rsid w:val="004414D3"/>
    <w:rsid w:val="00442EA4"/>
    <w:rsid w:val="00465A4F"/>
    <w:rsid w:val="00480FAD"/>
    <w:rsid w:val="004A0780"/>
    <w:rsid w:val="004B67BE"/>
    <w:rsid w:val="004C4555"/>
    <w:rsid w:val="004D0998"/>
    <w:rsid w:val="005200FD"/>
    <w:rsid w:val="00525341"/>
    <w:rsid w:val="00576915"/>
    <w:rsid w:val="00593C38"/>
    <w:rsid w:val="005A596B"/>
    <w:rsid w:val="005F3D67"/>
    <w:rsid w:val="00621EAD"/>
    <w:rsid w:val="00625DE7"/>
    <w:rsid w:val="00660CAA"/>
    <w:rsid w:val="006C35E7"/>
    <w:rsid w:val="006E10BF"/>
    <w:rsid w:val="007029D7"/>
    <w:rsid w:val="00713AE7"/>
    <w:rsid w:val="00721607"/>
    <w:rsid w:val="00730754"/>
    <w:rsid w:val="00767F10"/>
    <w:rsid w:val="0078731A"/>
    <w:rsid w:val="00795BC6"/>
    <w:rsid w:val="007C3877"/>
    <w:rsid w:val="007F0203"/>
    <w:rsid w:val="0081311F"/>
    <w:rsid w:val="008154CA"/>
    <w:rsid w:val="008239D7"/>
    <w:rsid w:val="00864361"/>
    <w:rsid w:val="008C0F1D"/>
    <w:rsid w:val="008C1267"/>
    <w:rsid w:val="008F6706"/>
    <w:rsid w:val="00930115"/>
    <w:rsid w:val="00936917"/>
    <w:rsid w:val="00950D13"/>
    <w:rsid w:val="0095394B"/>
    <w:rsid w:val="00957C91"/>
    <w:rsid w:val="009A0711"/>
    <w:rsid w:val="009A34CE"/>
    <w:rsid w:val="009A413A"/>
    <w:rsid w:val="009D022B"/>
    <w:rsid w:val="009D730C"/>
    <w:rsid w:val="00AA30EE"/>
    <w:rsid w:val="00AA4263"/>
    <w:rsid w:val="00AC02AE"/>
    <w:rsid w:val="00AC08CB"/>
    <w:rsid w:val="00B076B9"/>
    <w:rsid w:val="00B2554D"/>
    <w:rsid w:val="00BA0BA8"/>
    <w:rsid w:val="00BB442D"/>
    <w:rsid w:val="00C3336F"/>
    <w:rsid w:val="00C46792"/>
    <w:rsid w:val="00C61B83"/>
    <w:rsid w:val="00CB1F39"/>
    <w:rsid w:val="00CB2AE0"/>
    <w:rsid w:val="00CC31A9"/>
    <w:rsid w:val="00CC4E71"/>
    <w:rsid w:val="00CC6737"/>
    <w:rsid w:val="00CD2E13"/>
    <w:rsid w:val="00D07E9B"/>
    <w:rsid w:val="00D15881"/>
    <w:rsid w:val="00D32E46"/>
    <w:rsid w:val="00D37FC5"/>
    <w:rsid w:val="00D4295E"/>
    <w:rsid w:val="00D57230"/>
    <w:rsid w:val="00D81F91"/>
    <w:rsid w:val="00D825B0"/>
    <w:rsid w:val="00D835DE"/>
    <w:rsid w:val="00D9719C"/>
    <w:rsid w:val="00DA28BB"/>
    <w:rsid w:val="00DC6204"/>
    <w:rsid w:val="00E0215D"/>
    <w:rsid w:val="00E407D2"/>
    <w:rsid w:val="00E56EF1"/>
    <w:rsid w:val="00E8273C"/>
    <w:rsid w:val="00E84212"/>
    <w:rsid w:val="00EB3605"/>
    <w:rsid w:val="00EF1C2E"/>
    <w:rsid w:val="00F019E5"/>
    <w:rsid w:val="00F05993"/>
    <w:rsid w:val="00F12B90"/>
    <w:rsid w:val="00F17DC1"/>
    <w:rsid w:val="00F213CB"/>
    <w:rsid w:val="00F45067"/>
    <w:rsid w:val="00F532BA"/>
    <w:rsid w:val="00FA532D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37F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37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7F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E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37F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37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7F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E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01FCC14AF5E50BC7D6DC1E14D366EF1C852B65EA29872FC98C3104F94C95C33FD6153TCL0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8B01FCC14AF5E50BC7D6DC1E14D366EF1C852B050AB9872FC98C3104F94C95C33FD6159TCL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9910</Words>
  <Characters>56489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2021-07-28T12:24:00Z</cp:lastPrinted>
  <dcterms:created xsi:type="dcterms:W3CDTF">2021-07-19T07:14:00Z</dcterms:created>
  <dcterms:modified xsi:type="dcterms:W3CDTF">2021-08-02T09:40:00Z</dcterms:modified>
</cp:coreProperties>
</file>